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74E3143" w:rsidR="00295B16" w:rsidRDefault="003D0B7E" w:rsidP="00D12548">
      <w:pPr>
        <w:jc w:val="center"/>
        <w:rPr>
          <w:rFonts w:ascii="Arial" w:hAnsi="Arial" w:cs="Arial"/>
          <w:b/>
        </w:rPr>
      </w:pPr>
      <w:r>
        <w:rPr>
          <w:rFonts w:ascii="Arial" w:hAnsi="Arial" w:cs="Arial"/>
          <w:b/>
        </w:rPr>
        <w:t xml:space="preserve">MEETING </w:t>
      </w:r>
    </w:p>
    <w:p w14:paraId="23D267C1" w14:textId="6E5E0909" w:rsidR="00352A7A" w:rsidRDefault="00A33EF7" w:rsidP="00D12548">
      <w:pPr>
        <w:jc w:val="center"/>
        <w:rPr>
          <w:rFonts w:ascii="Arial" w:hAnsi="Arial" w:cs="Arial"/>
          <w:b/>
        </w:rPr>
      </w:pPr>
      <w:r>
        <w:rPr>
          <w:rFonts w:ascii="Arial" w:hAnsi="Arial" w:cs="Arial"/>
          <w:b/>
        </w:rPr>
        <w:t>JULY 21</w:t>
      </w:r>
      <w:r w:rsidR="004A2E2B">
        <w:rPr>
          <w:rFonts w:ascii="Arial" w:hAnsi="Arial" w:cs="Arial"/>
          <w:b/>
        </w:rPr>
        <w:t xml:space="preserve">, </w:t>
      </w:r>
      <w:r w:rsidR="00352A7A">
        <w:rPr>
          <w:rFonts w:ascii="Arial" w:hAnsi="Arial" w:cs="Arial"/>
          <w:b/>
        </w:rPr>
        <w:t>202</w:t>
      </w:r>
      <w:r w:rsidR="00A618B1">
        <w:rPr>
          <w:rFonts w:ascii="Arial" w:hAnsi="Arial" w:cs="Arial"/>
          <w:b/>
        </w:rPr>
        <w:t>5</w:t>
      </w:r>
    </w:p>
    <w:p w14:paraId="7EF34A19" w14:textId="77777777" w:rsidR="00B5562F" w:rsidRDefault="00B5562F"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4390FDA6" w14:textId="77777777" w:rsidR="00490859" w:rsidRDefault="00490859" w:rsidP="00D12548">
      <w:pPr>
        <w:jc w:val="center"/>
        <w:rPr>
          <w:rFonts w:ascii="Arial" w:hAnsi="Arial" w:cs="Arial"/>
          <w:b/>
        </w:rPr>
      </w:pPr>
    </w:p>
    <w:p w14:paraId="332DB1AB" w14:textId="5A8F842D" w:rsidR="00B769FD" w:rsidRDefault="00271A89" w:rsidP="00C0391E">
      <w:pPr>
        <w:ind w:left="1440" w:hanging="1440"/>
        <w:rPr>
          <w:rFonts w:ascii="Arial" w:hAnsi="Arial" w:cs="Arial"/>
          <w:bCs/>
        </w:rPr>
      </w:pPr>
      <w:r w:rsidRPr="00271A89">
        <w:rPr>
          <w:rFonts w:ascii="Arial" w:hAnsi="Arial" w:cs="Arial"/>
          <w:bCs/>
        </w:rPr>
        <w:t>MEMBERS:</w:t>
      </w:r>
      <w:r w:rsidR="00B5562F">
        <w:rPr>
          <w:rFonts w:ascii="Arial" w:hAnsi="Arial" w:cs="Arial"/>
          <w:bCs/>
        </w:rPr>
        <w:tab/>
      </w:r>
      <w:r w:rsidR="00DA7B46">
        <w:rPr>
          <w:rFonts w:ascii="Arial" w:hAnsi="Arial" w:cs="Arial"/>
          <w:bCs/>
        </w:rPr>
        <w:t xml:space="preserve">Johanna Kelley, Judy </w:t>
      </w:r>
      <w:proofErr w:type="spellStart"/>
      <w:r w:rsidR="00DA7B46">
        <w:rPr>
          <w:rFonts w:ascii="Arial" w:hAnsi="Arial" w:cs="Arial"/>
          <w:bCs/>
        </w:rPr>
        <w:t>Einach</w:t>
      </w:r>
      <w:proofErr w:type="spellEnd"/>
      <w:r w:rsidR="00DA7B46">
        <w:rPr>
          <w:rFonts w:ascii="Arial" w:hAnsi="Arial" w:cs="Arial"/>
          <w:bCs/>
        </w:rPr>
        <w:t>, Kathryn Bronstein, Lynlee Cunningham</w:t>
      </w:r>
      <w:r w:rsidR="00B5562F">
        <w:rPr>
          <w:rFonts w:ascii="Arial" w:hAnsi="Arial" w:cs="Arial"/>
          <w:bCs/>
        </w:rPr>
        <w:tab/>
      </w:r>
      <w:r w:rsidR="00DA4CC1">
        <w:rPr>
          <w:rFonts w:ascii="Arial" w:hAnsi="Arial" w:cs="Arial"/>
          <w:bCs/>
        </w:rPr>
        <w:t xml:space="preserve"> </w:t>
      </w:r>
    </w:p>
    <w:p w14:paraId="1FB3F2A8" w14:textId="77777777" w:rsidR="000C30B0" w:rsidRDefault="000C30B0" w:rsidP="003D0B7E">
      <w:pPr>
        <w:rPr>
          <w:rFonts w:ascii="Arial" w:hAnsi="Arial" w:cs="Arial"/>
          <w:bCs/>
        </w:rPr>
      </w:pPr>
    </w:p>
    <w:p w14:paraId="1EBB2642" w14:textId="77777777" w:rsidR="0066109D" w:rsidRDefault="0066109D" w:rsidP="003D0B7E">
      <w:pPr>
        <w:rPr>
          <w:rFonts w:ascii="Arial" w:hAnsi="Arial" w:cs="Arial"/>
          <w:bCs/>
        </w:rPr>
      </w:pPr>
    </w:p>
    <w:p w14:paraId="03C99BA7" w14:textId="23AD5AAE" w:rsidR="006173D6" w:rsidRDefault="00B76FA0" w:rsidP="00B76FA0">
      <w:pPr>
        <w:tabs>
          <w:tab w:val="left" w:pos="1440"/>
        </w:tabs>
        <w:ind w:left="1440" w:hanging="2160"/>
        <w:rPr>
          <w:rFonts w:ascii="Arial" w:hAnsi="Arial" w:cs="Arial"/>
          <w:bCs/>
        </w:rPr>
      </w:pPr>
      <w:r>
        <w:rPr>
          <w:rFonts w:ascii="Arial" w:hAnsi="Arial" w:cs="Arial"/>
          <w:bCs/>
        </w:rPr>
        <w:t xml:space="preserve">           </w:t>
      </w:r>
      <w:r w:rsidR="0066109D">
        <w:rPr>
          <w:rFonts w:ascii="Arial" w:hAnsi="Arial" w:cs="Arial"/>
          <w:bCs/>
        </w:rPr>
        <w:t>OTHERS:</w:t>
      </w:r>
      <w:r w:rsidR="00DA7B46">
        <w:rPr>
          <w:rFonts w:ascii="Arial" w:hAnsi="Arial" w:cs="Arial"/>
          <w:bCs/>
        </w:rPr>
        <w:t xml:space="preserve"> </w:t>
      </w:r>
      <w:r w:rsidR="003D7ECF">
        <w:rPr>
          <w:rFonts w:ascii="Arial" w:hAnsi="Arial" w:cs="Arial"/>
          <w:bCs/>
        </w:rPr>
        <w:tab/>
      </w:r>
      <w:r w:rsidR="006173D6">
        <w:rPr>
          <w:rFonts w:ascii="Arial" w:hAnsi="Arial" w:cs="Arial"/>
          <w:bCs/>
        </w:rPr>
        <w:t>Rebecca Betts-</w:t>
      </w:r>
      <w:proofErr w:type="spellStart"/>
      <w:r w:rsidR="006173D6">
        <w:rPr>
          <w:rFonts w:ascii="Arial" w:hAnsi="Arial" w:cs="Arial"/>
          <w:bCs/>
        </w:rPr>
        <w:t>Paternosh</w:t>
      </w:r>
      <w:proofErr w:type="spellEnd"/>
      <w:r w:rsidR="006173D6">
        <w:rPr>
          <w:rFonts w:ascii="Arial" w:hAnsi="Arial" w:cs="Arial"/>
          <w:bCs/>
        </w:rPr>
        <w:t xml:space="preserve">, Becky Jackson, Greg </w:t>
      </w:r>
      <w:proofErr w:type="spellStart"/>
      <w:r w:rsidR="006173D6">
        <w:rPr>
          <w:rFonts w:ascii="Arial" w:hAnsi="Arial" w:cs="Arial"/>
          <w:bCs/>
        </w:rPr>
        <w:t>Wozneak</w:t>
      </w:r>
      <w:proofErr w:type="spellEnd"/>
      <w:r w:rsidR="006173D6">
        <w:rPr>
          <w:rFonts w:ascii="Arial" w:hAnsi="Arial" w:cs="Arial"/>
          <w:bCs/>
        </w:rPr>
        <w:t xml:space="preserve">, Josh Belcher, </w:t>
      </w:r>
    </w:p>
    <w:p w14:paraId="27053D94" w14:textId="6865192E" w:rsidR="00A711E9" w:rsidRDefault="006173D6" w:rsidP="00B76FA0">
      <w:pPr>
        <w:tabs>
          <w:tab w:val="left" w:pos="1440"/>
        </w:tabs>
        <w:ind w:left="1440" w:hanging="2160"/>
        <w:rPr>
          <w:rFonts w:ascii="Arial" w:hAnsi="Arial" w:cs="Arial"/>
          <w:bCs/>
        </w:rPr>
      </w:pPr>
      <w:r>
        <w:rPr>
          <w:rFonts w:ascii="Arial" w:hAnsi="Arial" w:cs="Arial"/>
          <w:bCs/>
        </w:rPr>
        <w:tab/>
        <w:t xml:space="preserve">Ed LeBarron, Andrew Thompson, Andrew Webster, Erin Schuster, </w:t>
      </w:r>
      <w:r w:rsidR="003D7ECF">
        <w:rPr>
          <w:rFonts w:ascii="Arial" w:hAnsi="Arial" w:cs="Arial"/>
          <w:bCs/>
        </w:rPr>
        <w:t>Marybelle Beigh, Don McCord, Don Weingart, Bill Karrow, Emily</w:t>
      </w:r>
      <w:r w:rsidR="00B76FA0">
        <w:rPr>
          <w:rFonts w:ascii="Arial" w:hAnsi="Arial" w:cs="Arial"/>
          <w:bCs/>
        </w:rPr>
        <w:t xml:space="preserve"> </w:t>
      </w:r>
      <w:r w:rsidR="003D7ECF">
        <w:rPr>
          <w:rFonts w:ascii="Arial" w:hAnsi="Arial" w:cs="Arial"/>
          <w:bCs/>
        </w:rPr>
        <w:t>Hanson, Tom Herr, Mary Wescott, Lionel Wescott,</w:t>
      </w:r>
      <w:r w:rsidR="00B76FA0">
        <w:rPr>
          <w:rFonts w:ascii="Arial" w:hAnsi="Arial" w:cs="Arial"/>
          <w:bCs/>
        </w:rPr>
        <w:t xml:space="preserve"> </w:t>
      </w:r>
      <w:r w:rsidR="003D7ECF">
        <w:rPr>
          <w:rFonts w:ascii="Arial" w:hAnsi="Arial" w:cs="Arial"/>
          <w:bCs/>
        </w:rPr>
        <w:t>June Schuster</w:t>
      </w:r>
      <w:r w:rsidR="00B76FA0">
        <w:rPr>
          <w:rFonts w:ascii="Arial" w:hAnsi="Arial" w:cs="Arial"/>
          <w:bCs/>
        </w:rPr>
        <w:t>, Bob Ducato, Sandy Brown, David Brown, Kathy Archer, Gail Gray, Britt Mead</w:t>
      </w:r>
      <w:r w:rsidR="001A1C43">
        <w:rPr>
          <w:rFonts w:ascii="Arial" w:hAnsi="Arial" w:cs="Arial"/>
          <w:bCs/>
        </w:rPr>
        <w:t>, Rachel O’Rourke</w:t>
      </w:r>
      <w:r w:rsidR="003D7ECF">
        <w:rPr>
          <w:rFonts w:ascii="Arial" w:hAnsi="Arial" w:cs="Arial"/>
          <w:bCs/>
        </w:rPr>
        <w:tab/>
      </w:r>
      <w:r w:rsidR="003D7ECF">
        <w:rPr>
          <w:rFonts w:ascii="Arial" w:hAnsi="Arial" w:cs="Arial"/>
          <w:bCs/>
        </w:rPr>
        <w:tab/>
      </w:r>
      <w:r w:rsidR="003D7ECF">
        <w:rPr>
          <w:rFonts w:ascii="Arial" w:hAnsi="Arial" w:cs="Arial"/>
          <w:bCs/>
        </w:rPr>
        <w:tab/>
      </w:r>
      <w:r w:rsidR="003D7ECF">
        <w:rPr>
          <w:rFonts w:ascii="Arial" w:hAnsi="Arial" w:cs="Arial"/>
          <w:bCs/>
        </w:rPr>
        <w:tab/>
      </w:r>
      <w:r w:rsidR="003D7ECF">
        <w:rPr>
          <w:rFonts w:ascii="Arial" w:hAnsi="Arial" w:cs="Arial"/>
          <w:bCs/>
        </w:rPr>
        <w:tab/>
      </w:r>
      <w:r w:rsidR="003D7ECF">
        <w:rPr>
          <w:rFonts w:ascii="Arial" w:hAnsi="Arial" w:cs="Arial"/>
          <w:bCs/>
        </w:rPr>
        <w:tab/>
      </w:r>
      <w:r w:rsidR="003D7ECF">
        <w:rPr>
          <w:rFonts w:ascii="Arial" w:hAnsi="Arial" w:cs="Arial"/>
          <w:bCs/>
        </w:rPr>
        <w:tab/>
      </w:r>
      <w:r w:rsidR="003D7ECF">
        <w:rPr>
          <w:rFonts w:ascii="Arial" w:hAnsi="Arial" w:cs="Arial"/>
          <w:bCs/>
        </w:rPr>
        <w:tab/>
      </w:r>
      <w:r w:rsidR="003D7ECF">
        <w:rPr>
          <w:rFonts w:ascii="Arial" w:hAnsi="Arial" w:cs="Arial"/>
          <w:bCs/>
        </w:rPr>
        <w:tab/>
      </w:r>
      <w:r w:rsidR="003D7ECF">
        <w:rPr>
          <w:rFonts w:ascii="Arial" w:hAnsi="Arial" w:cs="Arial"/>
          <w:bCs/>
        </w:rPr>
        <w:tab/>
        <w:t xml:space="preserve">    </w:t>
      </w:r>
      <w:r w:rsidR="00DA7B46">
        <w:rPr>
          <w:rFonts w:ascii="Arial" w:hAnsi="Arial" w:cs="Arial"/>
          <w:bCs/>
        </w:rPr>
        <w:t xml:space="preserve">    </w:t>
      </w:r>
      <w:r w:rsidR="00000B8F">
        <w:rPr>
          <w:rFonts w:ascii="Arial" w:hAnsi="Arial" w:cs="Arial"/>
          <w:bCs/>
        </w:rPr>
        <w:tab/>
      </w:r>
    </w:p>
    <w:p w14:paraId="7A441EAD" w14:textId="0F254AD9" w:rsidR="00F50BA4" w:rsidRDefault="0066109D" w:rsidP="003D0B7E">
      <w:pPr>
        <w:rPr>
          <w:rFonts w:ascii="Arial" w:hAnsi="Arial" w:cs="Arial"/>
          <w:b/>
        </w:rPr>
      </w:pPr>
      <w:r w:rsidRPr="00A35407">
        <w:rPr>
          <w:rFonts w:ascii="Arial" w:hAnsi="Arial" w:cs="Arial"/>
          <w:b/>
        </w:rPr>
        <w:t>MAYOR/BOARD</w:t>
      </w:r>
    </w:p>
    <w:p w14:paraId="39B57048" w14:textId="4417D48B" w:rsidR="001F04D7" w:rsidRPr="001F04D7" w:rsidRDefault="001F04D7" w:rsidP="003D0B7E">
      <w:pPr>
        <w:rPr>
          <w:rFonts w:ascii="Arial" w:hAnsi="Arial" w:cs="Arial"/>
          <w:b/>
        </w:rPr>
      </w:pPr>
      <w:r w:rsidRPr="001F04D7">
        <w:rPr>
          <w:rFonts w:ascii="Arial" w:hAnsi="Arial" w:cs="Arial"/>
          <w:bCs/>
        </w:rPr>
        <w:t>INTRODUCTION OF POLICE CHIEF GREGORY WOZNEAK</w:t>
      </w:r>
      <w:r w:rsidRPr="001F04D7">
        <w:rPr>
          <w:rFonts w:ascii="Arial" w:hAnsi="Arial" w:cs="Arial"/>
          <w:b/>
        </w:rPr>
        <w:t xml:space="preserve"> </w:t>
      </w:r>
    </w:p>
    <w:p w14:paraId="48316E88" w14:textId="4C1A1802" w:rsidR="001F04D7" w:rsidRDefault="001F04D7" w:rsidP="00DC778B">
      <w:pPr>
        <w:jc w:val="center"/>
        <w:rPr>
          <w:rFonts w:ascii="Arial" w:hAnsi="Arial" w:cs="Arial"/>
          <w:b/>
        </w:rPr>
      </w:pPr>
      <w:r>
        <w:rPr>
          <w:rFonts w:ascii="Arial" w:hAnsi="Arial" w:cs="Arial"/>
          <w:b/>
        </w:rPr>
        <w:t xml:space="preserve">The </w:t>
      </w:r>
      <w:proofErr w:type="gramStart"/>
      <w:r>
        <w:rPr>
          <w:rFonts w:ascii="Arial" w:hAnsi="Arial" w:cs="Arial"/>
          <w:b/>
        </w:rPr>
        <w:t>Mayor</w:t>
      </w:r>
      <w:proofErr w:type="gramEnd"/>
      <w:r>
        <w:rPr>
          <w:rFonts w:ascii="Arial" w:hAnsi="Arial" w:cs="Arial"/>
          <w:b/>
        </w:rPr>
        <w:t xml:space="preserve"> introduced the new Police Chief who then gave a brief history of his </w:t>
      </w:r>
      <w:r w:rsidR="000D33D3">
        <w:rPr>
          <w:rFonts w:ascii="Arial" w:hAnsi="Arial" w:cs="Arial"/>
          <w:b/>
        </w:rPr>
        <w:t>various</w:t>
      </w:r>
      <w:r>
        <w:rPr>
          <w:rFonts w:ascii="Arial" w:hAnsi="Arial" w:cs="Arial"/>
          <w:b/>
        </w:rPr>
        <w:t xml:space="preserve"> </w:t>
      </w:r>
      <w:r w:rsidR="000D33D3">
        <w:rPr>
          <w:rFonts w:ascii="Arial" w:hAnsi="Arial" w:cs="Arial"/>
          <w:b/>
        </w:rPr>
        <w:t>positions in law enforcement during the last 21 years.</w:t>
      </w:r>
    </w:p>
    <w:p w14:paraId="0D4860B5" w14:textId="77777777" w:rsidR="001F04D7" w:rsidRDefault="001F04D7" w:rsidP="003D0B7E">
      <w:pPr>
        <w:rPr>
          <w:rFonts w:ascii="Arial" w:hAnsi="Arial" w:cs="Arial"/>
          <w:b/>
        </w:rPr>
      </w:pPr>
    </w:p>
    <w:p w14:paraId="35DEF941" w14:textId="2EF3225E" w:rsidR="00095A73" w:rsidRDefault="00095A73" w:rsidP="003D0B7E">
      <w:pPr>
        <w:rPr>
          <w:rFonts w:ascii="Arial" w:hAnsi="Arial" w:cs="Arial"/>
          <w:bCs/>
        </w:rPr>
      </w:pPr>
      <w:r w:rsidRPr="00095A73">
        <w:rPr>
          <w:rFonts w:ascii="Arial" w:hAnsi="Arial" w:cs="Arial"/>
          <w:bCs/>
        </w:rPr>
        <w:t>MINUTES</w:t>
      </w:r>
    </w:p>
    <w:p w14:paraId="42D63F0C" w14:textId="79007AA0" w:rsidR="00587B83" w:rsidRPr="00587B83" w:rsidRDefault="00587B83" w:rsidP="00587B83">
      <w:pPr>
        <w:jc w:val="center"/>
        <w:rPr>
          <w:rFonts w:ascii="Arial" w:hAnsi="Arial" w:cs="Arial"/>
          <w:b/>
        </w:rPr>
      </w:pPr>
      <w:r w:rsidRPr="00587B83">
        <w:rPr>
          <w:rFonts w:ascii="Arial" w:hAnsi="Arial" w:cs="Arial"/>
          <w:b/>
        </w:rPr>
        <w:t xml:space="preserve">The board made a motion by Trustee Kelley, seconded by Trustee </w:t>
      </w:r>
      <w:proofErr w:type="spellStart"/>
      <w:r w:rsidRPr="00587B83">
        <w:rPr>
          <w:rFonts w:ascii="Arial" w:hAnsi="Arial" w:cs="Arial"/>
          <w:b/>
        </w:rPr>
        <w:t>Einach</w:t>
      </w:r>
      <w:proofErr w:type="spellEnd"/>
      <w:r w:rsidRPr="00587B83">
        <w:rPr>
          <w:rFonts w:ascii="Arial" w:hAnsi="Arial" w:cs="Arial"/>
          <w:b/>
        </w:rPr>
        <w:t xml:space="preserve"> and was carried unanimously to approve the June 16</w:t>
      </w:r>
      <w:r w:rsidRPr="00587B83">
        <w:rPr>
          <w:rFonts w:ascii="Arial" w:hAnsi="Arial" w:cs="Arial"/>
          <w:b/>
          <w:vertAlign w:val="superscript"/>
        </w:rPr>
        <w:t>th</w:t>
      </w:r>
      <w:r w:rsidRPr="00587B83">
        <w:rPr>
          <w:rFonts w:ascii="Arial" w:hAnsi="Arial" w:cs="Arial"/>
          <w:b/>
        </w:rPr>
        <w:t xml:space="preserve"> minute</w:t>
      </w:r>
      <w:r w:rsidR="007C6E64">
        <w:rPr>
          <w:rFonts w:ascii="Arial" w:hAnsi="Arial" w:cs="Arial"/>
          <w:b/>
        </w:rPr>
        <w:t>s</w:t>
      </w:r>
      <w:r w:rsidRPr="00587B83">
        <w:rPr>
          <w:rFonts w:ascii="Arial" w:hAnsi="Arial" w:cs="Arial"/>
          <w:b/>
        </w:rPr>
        <w:t>.</w:t>
      </w:r>
    </w:p>
    <w:p w14:paraId="2BB087A8" w14:textId="77777777" w:rsidR="00587B83" w:rsidRDefault="00587B83" w:rsidP="003D0B7E">
      <w:pPr>
        <w:rPr>
          <w:rFonts w:ascii="Arial" w:hAnsi="Arial" w:cs="Arial"/>
          <w:bCs/>
        </w:rPr>
      </w:pPr>
    </w:p>
    <w:p w14:paraId="769D6FE3" w14:textId="600E95C0" w:rsidR="00587B83" w:rsidRDefault="00587B83" w:rsidP="003D0B7E">
      <w:pPr>
        <w:rPr>
          <w:rFonts w:ascii="Arial" w:hAnsi="Arial" w:cs="Arial"/>
          <w:bCs/>
        </w:rPr>
      </w:pPr>
      <w:r>
        <w:rPr>
          <w:rFonts w:ascii="Arial" w:hAnsi="Arial" w:cs="Arial"/>
          <w:bCs/>
        </w:rPr>
        <w:t>FEE SCHEDULE</w:t>
      </w:r>
    </w:p>
    <w:p w14:paraId="554D2A8D" w14:textId="77777777" w:rsidR="00EA0350" w:rsidRDefault="00587B83" w:rsidP="00587B83">
      <w:pPr>
        <w:jc w:val="center"/>
        <w:rPr>
          <w:rFonts w:ascii="Arial" w:hAnsi="Arial" w:cs="Arial"/>
          <w:b/>
        </w:rPr>
      </w:pPr>
      <w:r w:rsidRPr="00587B83">
        <w:rPr>
          <w:rFonts w:ascii="Arial" w:hAnsi="Arial" w:cs="Arial"/>
          <w:b/>
        </w:rPr>
        <w:t xml:space="preserve">The board made a motion </w:t>
      </w:r>
      <w:r>
        <w:rPr>
          <w:rFonts w:ascii="Arial" w:hAnsi="Arial" w:cs="Arial"/>
          <w:b/>
        </w:rPr>
        <w:t xml:space="preserve">by Trustee Bronstein, seconded by Trustee Kelley and was carried unanimously </w:t>
      </w:r>
      <w:r w:rsidRPr="00587B83">
        <w:rPr>
          <w:rFonts w:ascii="Arial" w:hAnsi="Arial" w:cs="Arial"/>
          <w:b/>
        </w:rPr>
        <w:t xml:space="preserve">to approve </w:t>
      </w:r>
      <w:r>
        <w:rPr>
          <w:rFonts w:ascii="Arial" w:hAnsi="Arial" w:cs="Arial"/>
          <w:b/>
        </w:rPr>
        <w:t>the</w:t>
      </w:r>
      <w:r w:rsidRPr="00587B83">
        <w:rPr>
          <w:rFonts w:ascii="Arial" w:hAnsi="Arial" w:cs="Arial"/>
          <w:b/>
        </w:rPr>
        <w:t xml:space="preserve"> Building Permit Fee Schedule</w:t>
      </w:r>
      <w:r w:rsidR="00EA0350">
        <w:rPr>
          <w:rFonts w:ascii="Arial" w:hAnsi="Arial" w:cs="Arial"/>
          <w:b/>
        </w:rPr>
        <w:t>.</w:t>
      </w:r>
    </w:p>
    <w:p w14:paraId="059D2100" w14:textId="212FD714" w:rsidR="00587B83" w:rsidRPr="00EA0350" w:rsidRDefault="00587B83" w:rsidP="00587B83">
      <w:pPr>
        <w:jc w:val="center"/>
        <w:rPr>
          <w:rFonts w:ascii="Arial" w:hAnsi="Arial" w:cs="Arial"/>
          <w:bCs/>
        </w:rPr>
      </w:pPr>
      <w:r>
        <w:rPr>
          <w:rFonts w:ascii="Arial" w:hAnsi="Arial" w:cs="Arial"/>
          <w:b/>
        </w:rPr>
        <w:t xml:space="preserve"> </w:t>
      </w:r>
      <w:r w:rsidR="00EA0350">
        <w:rPr>
          <w:rFonts w:ascii="Arial" w:hAnsi="Arial" w:cs="Arial"/>
          <w:bCs/>
        </w:rPr>
        <w:t>This schedule</w:t>
      </w:r>
      <w:r w:rsidRPr="00EA0350">
        <w:rPr>
          <w:rFonts w:ascii="Arial" w:hAnsi="Arial" w:cs="Arial"/>
          <w:bCs/>
        </w:rPr>
        <w:t xml:space="preserve"> had </w:t>
      </w:r>
      <w:r w:rsidR="00EA0350">
        <w:rPr>
          <w:rFonts w:ascii="Arial" w:hAnsi="Arial" w:cs="Arial"/>
          <w:bCs/>
        </w:rPr>
        <w:t xml:space="preserve">also </w:t>
      </w:r>
      <w:r w:rsidRPr="00EA0350">
        <w:rPr>
          <w:rFonts w:ascii="Arial" w:hAnsi="Arial" w:cs="Arial"/>
          <w:bCs/>
        </w:rPr>
        <w:t>been approved prior to this meeting</w:t>
      </w:r>
      <w:r w:rsidR="00EA0350">
        <w:rPr>
          <w:rFonts w:ascii="Arial" w:hAnsi="Arial" w:cs="Arial"/>
          <w:bCs/>
        </w:rPr>
        <w:t xml:space="preserve"> via board approval</w:t>
      </w:r>
      <w:r w:rsidRPr="00EA0350">
        <w:rPr>
          <w:rFonts w:ascii="Arial" w:hAnsi="Arial" w:cs="Arial"/>
          <w:bCs/>
        </w:rPr>
        <w:t>.</w:t>
      </w:r>
    </w:p>
    <w:p w14:paraId="7CBF76EC" w14:textId="77777777" w:rsidR="00C0391E" w:rsidRDefault="00C0391E" w:rsidP="00EA0350">
      <w:pPr>
        <w:rPr>
          <w:rFonts w:ascii="Arial" w:hAnsi="Arial" w:cs="Arial"/>
          <w:b/>
        </w:rPr>
      </w:pPr>
    </w:p>
    <w:p w14:paraId="0E265D1A" w14:textId="73578929" w:rsidR="00EA0350" w:rsidRPr="00EA0350" w:rsidRDefault="00EA0350" w:rsidP="00EA0350">
      <w:pPr>
        <w:rPr>
          <w:rFonts w:ascii="Arial" w:hAnsi="Arial" w:cs="Arial"/>
          <w:bCs/>
        </w:rPr>
      </w:pPr>
      <w:r w:rsidRPr="00EA0350">
        <w:rPr>
          <w:rFonts w:ascii="Arial" w:hAnsi="Arial" w:cs="Arial"/>
          <w:bCs/>
        </w:rPr>
        <w:t>RESOLUTION #8-MEUA AND #9 NYMPA DELEGATE</w:t>
      </w:r>
    </w:p>
    <w:p w14:paraId="2D296C70" w14:textId="2FFBCCF2" w:rsidR="00EA0350" w:rsidRPr="00587B83" w:rsidRDefault="00EA0350" w:rsidP="00EA0350">
      <w:pPr>
        <w:jc w:val="center"/>
        <w:rPr>
          <w:rFonts w:ascii="Arial" w:hAnsi="Arial" w:cs="Arial"/>
          <w:b/>
        </w:rPr>
      </w:pPr>
      <w:r>
        <w:rPr>
          <w:rFonts w:ascii="Arial" w:hAnsi="Arial" w:cs="Arial"/>
          <w:b/>
        </w:rPr>
        <w:t xml:space="preserve">The following resolutions were approved on a motion made by Trustee </w:t>
      </w:r>
      <w:proofErr w:type="spellStart"/>
      <w:r>
        <w:rPr>
          <w:rFonts w:ascii="Arial" w:hAnsi="Arial" w:cs="Arial"/>
          <w:b/>
        </w:rPr>
        <w:t>Einach</w:t>
      </w:r>
      <w:proofErr w:type="spellEnd"/>
      <w:r>
        <w:rPr>
          <w:rFonts w:ascii="Arial" w:hAnsi="Arial" w:cs="Arial"/>
          <w:b/>
        </w:rPr>
        <w:t>, seconded by Trustee Bronstein and was carried unanimously.</w:t>
      </w:r>
    </w:p>
    <w:p w14:paraId="3415F710" w14:textId="77777777" w:rsidR="001D0F43" w:rsidRDefault="001D0F43" w:rsidP="00EA0350">
      <w:pPr>
        <w:jc w:val="center"/>
        <w:rPr>
          <w:rFonts w:ascii="Arial" w:hAnsi="Arial" w:cs="Arial"/>
        </w:rPr>
      </w:pPr>
    </w:p>
    <w:p w14:paraId="537B2B26" w14:textId="3D991060" w:rsidR="00EA0350" w:rsidRPr="00EA0350" w:rsidRDefault="00EA0350" w:rsidP="00EA0350">
      <w:pPr>
        <w:jc w:val="center"/>
        <w:rPr>
          <w:rFonts w:ascii="Arial" w:hAnsi="Arial" w:cs="Arial"/>
        </w:rPr>
      </w:pPr>
      <w:r w:rsidRPr="00EA0350">
        <w:rPr>
          <w:rFonts w:ascii="Arial" w:hAnsi="Arial" w:cs="Arial"/>
        </w:rPr>
        <w:t>At a regular meeting of the Board of Trustees of the Village of Westfield, New York, held on Monday, July 21</w:t>
      </w:r>
      <w:r w:rsidRPr="00EA0350">
        <w:rPr>
          <w:rFonts w:ascii="Arial" w:hAnsi="Arial" w:cs="Arial"/>
          <w:vertAlign w:val="superscript"/>
        </w:rPr>
        <w:t>st</w:t>
      </w:r>
      <w:r w:rsidRPr="00EA0350">
        <w:rPr>
          <w:rFonts w:ascii="Arial" w:hAnsi="Arial" w:cs="Arial"/>
        </w:rPr>
        <w:t>, 2025, the following resolution was adopted:</w:t>
      </w:r>
    </w:p>
    <w:p w14:paraId="373334E9" w14:textId="77777777" w:rsidR="00EA0350" w:rsidRPr="00EA0350" w:rsidRDefault="00EA0350" w:rsidP="00EA0350">
      <w:pPr>
        <w:rPr>
          <w:rFonts w:ascii="Arial" w:hAnsi="Arial" w:cs="Arial"/>
          <w:bCs/>
        </w:rPr>
      </w:pPr>
      <w:r w:rsidRPr="00EA0350">
        <w:rPr>
          <w:rFonts w:ascii="Arial" w:hAnsi="Arial" w:cs="Arial"/>
          <w:bCs/>
        </w:rPr>
        <w:t>WHEREAS, the Village of Westfield, New York, is a municipal member of the Municipal Electric Utilities Association of New York State, and</w:t>
      </w:r>
    </w:p>
    <w:p w14:paraId="42819BE5" w14:textId="77777777" w:rsidR="00EA0350" w:rsidRPr="00EA0350" w:rsidRDefault="00EA0350" w:rsidP="00EA0350">
      <w:pPr>
        <w:rPr>
          <w:rFonts w:ascii="Arial" w:hAnsi="Arial" w:cs="Arial"/>
          <w:bCs/>
        </w:rPr>
      </w:pPr>
      <w:r w:rsidRPr="00EA0350">
        <w:rPr>
          <w:rFonts w:ascii="Arial" w:hAnsi="Arial" w:cs="Arial"/>
          <w:bCs/>
        </w:rPr>
        <w:t>WHEREAS, the Annual Meeting of the Municipal Electric Utilities Association of New York State has been called on October 1-3, 2025, to be held at the Turning Stone, Verona, NY, and</w:t>
      </w:r>
    </w:p>
    <w:p w14:paraId="01468473" w14:textId="77777777" w:rsidR="00EA0350" w:rsidRPr="00EA0350" w:rsidRDefault="00EA0350" w:rsidP="00EA0350">
      <w:pPr>
        <w:rPr>
          <w:rFonts w:ascii="Arial" w:hAnsi="Arial" w:cs="Arial"/>
        </w:rPr>
      </w:pPr>
      <w:r w:rsidRPr="00EA0350">
        <w:rPr>
          <w:rFonts w:ascii="Arial" w:hAnsi="Arial" w:cs="Arial"/>
          <w:bCs/>
        </w:rPr>
        <w:t>WHEREAS, in</w:t>
      </w:r>
      <w:r w:rsidRPr="00EA0350">
        <w:rPr>
          <w:rFonts w:ascii="Arial" w:hAnsi="Arial" w:cs="Arial"/>
        </w:rPr>
        <w:t xml:space="preserve"> accordance with the bylaws of the Municipal Electric Utilities Association of New York State, each municipal member may cast one vote on each transaction properly brought before this meeting,</w:t>
      </w:r>
    </w:p>
    <w:p w14:paraId="0953E49B" w14:textId="77777777" w:rsidR="00EA0350" w:rsidRPr="00EA0350" w:rsidRDefault="00EA0350" w:rsidP="00EA0350">
      <w:pPr>
        <w:rPr>
          <w:rFonts w:ascii="Arial" w:hAnsi="Arial" w:cs="Arial"/>
        </w:rPr>
      </w:pPr>
      <w:r w:rsidRPr="00EA0350">
        <w:rPr>
          <w:rFonts w:ascii="Arial" w:hAnsi="Arial" w:cs="Arial"/>
        </w:rPr>
        <w:lastRenderedPageBreak/>
        <w:t>NOW THEREFORE BE IT RESOLVED, that DPW Director, Andrew Thompson, be and is hereby designated as the accredited delegate of the Village of Westfield, New York.</w:t>
      </w:r>
    </w:p>
    <w:p w14:paraId="74EEFE23" w14:textId="77777777" w:rsidR="001D0F43" w:rsidRDefault="001D0F43" w:rsidP="00EA0350">
      <w:pPr>
        <w:pStyle w:val="NoSpacing"/>
        <w:jc w:val="center"/>
        <w:rPr>
          <w:sz w:val="28"/>
          <w:szCs w:val="28"/>
        </w:rPr>
      </w:pPr>
    </w:p>
    <w:p w14:paraId="6A68BBB5" w14:textId="4C001B9C" w:rsidR="00EA0350" w:rsidRPr="00E61067" w:rsidRDefault="001D0F43" w:rsidP="001D0F43">
      <w:pPr>
        <w:pStyle w:val="NoSpacing"/>
        <w:rPr>
          <w:sz w:val="28"/>
          <w:szCs w:val="28"/>
        </w:rPr>
      </w:pPr>
      <w:r>
        <w:rPr>
          <w:sz w:val="28"/>
          <w:szCs w:val="28"/>
        </w:rPr>
        <w:t xml:space="preserve">RESOLUTION #9-2025 </w:t>
      </w:r>
      <w:r w:rsidR="00EA0350">
        <w:rPr>
          <w:sz w:val="28"/>
          <w:szCs w:val="28"/>
        </w:rPr>
        <w:t>N</w:t>
      </w:r>
      <w:r w:rsidR="00EA0350" w:rsidRPr="00E61067">
        <w:rPr>
          <w:sz w:val="28"/>
          <w:szCs w:val="28"/>
        </w:rPr>
        <w:t>YMPA DELEGATE</w:t>
      </w:r>
    </w:p>
    <w:p w14:paraId="60E345F0" w14:textId="3B300E15" w:rsidR="00EA0350" w:rsidRPr="00EA0350" w:rsidRDefault="00EA0350" w:rsidP="001D0F43">
      <w:pPr>
        <w:pStyle w:val="NoSpacing"/>
        <w:jc w:val="center"/>
        <w:rPr>
          <w:rFonts w:ascii="Arial" w:hAnsi="Arial" w:cs="Arial"/>
          <w:b/>
          <w:bCs/>
        </w:rPr>
      </w:pPr>
      <w:r w:rsidRPr="001D0F43">
        <w:rPr>
          <w:rFonts w:ascii="Arial" w:hAnsi="Arial" w:cs="Arial"/>
          <w:b/>
        </w:rPr>
        <w:t xml:space="preserve">At a regular meeting of the Village Board of Trustees of Westfield, New York held on Monday, July 21, 2024, the following resolution was adopted on a motion made by Trustee </w:t>
      </w:r>
      <w:proofErr w:type="spellStart"/>
      <w:r w:rsidRPr="001D0F43">
        <w:rPr>
          <w:rFonts w:ascii="Arial" w:hAnsi="Arial" w:cs="Arial"/>
          <w:b/>
        </w:rPr>
        <w:t>Einach</w:t>
      </w:r>
      <w:proofErr w:type="spellEnd"/>
      <w:r w:rsidRPr="001D0F43">
        <w:rPr>
          <w:rFonts w:ascii="Arial" w:hAnsi="Arial" w:cs="Arial"/>
          <w:b/>
        </w:rPr>
        <w:t>, seconded by Trustee Bronstein and was carried unanimously.</w:t>
      </w:r>
    </w:p>
    <w:p w14:paraId="09FEF9A2" w14:textId="77777777" w:rsidR="00EA0350" w:rsidRPr="00EA0350" w:rsidRDefault="00EA0350" w:rsidP="001D0F43">
      <w:pPr>
        <w:pStyle w:val="NoSpacing"/>
        <w:jc w:val="center"/>
        <w:rPr>
          <w:rFonts w:ascii="Arial" w:hAnsi="Arial" w:cs="Arial"/>
          <w:b/>
          <w:bCs/>
        </w:rPr>
      </w:pPr>
    </w:p>
    <w:p w14:paraId="15BB6F7B" w14:textId="77777777" w:rsidR="00EA0350" w:rsidRPr="00EA0350" w:rsidRDefault="00EA0350" w:rsidP="00EA0350">
      <w:pPr>
        <w:pStyle w:val="NoSpacing"/>
        <w:rPr>
          <w:rFonts w:ascii="Arial" w:hAnsi="Arial" w:cs="Arial"/>
          <w:b/>
          <w:bCs/>
        </w:rPr>
      </w:pPr>
      <w:r w:rsidRPr="00EA0350">
        <w:rPr>
          <w:rFonts w:ascii="Arial" w:hAnsi="Arial" w:cs="Arial"/>
          <w:bCs/>
        </w:rPr>
        <w:t>WHEREAS, the Board of Trustees of the Village of Westfield, New York is a municipal member of the New York Municipal Power Agency, and</w:t>
      </w:r>
    </w:p>
    <w:p w14:paraId="5768CD9B" w14:textId="77777777" w:rsidR="00EA0350" w:rsidRPr="00EA0350" w:rsidRDefault="00EA0350" w:rsidP="00EA0350">
      <w:pPr>
        <w:pStyle w:val="NoSpacing"/>
        <w:rPr>
          <w:rFonts w:ascii="Arial" w:hAnsi="Arial" w:cs="Arial"/>
          <w:b/>
          <w:bCs/>
        </w:rPr>
      </w:pPr>
      <w:proofErr w:type="gramStart"/>
      <w:r w:rsidRPr="00EA0350">
        <w:rPr>
          <w:rFonts w:ascii="Arial" w:hAnsi="Arial" w:cs="Arial"/>
          <w:bCs/>
        </w:rPr>
        <w:t>WHEREAS,</w:t>
      </w:r>
      <w:proofErr w:type="gramEnd"/>
      <w:r w:rsidRPr="00EA0350">
        <w:rPr>
          <w:rFonts w:ascii="Arial" w:hAnsi="Arial" w:cs="Arial"/>
          <w:bCs/>
        </w:rPr>
        <w:t xml:space="preserve"> the Annual Meeting of the Agency will be held on October 1</w:t>
      </w:r>
      <w:r w:rsidRPr="00EA0350">
        <w:rPr>
          <w:rFonts w:ascii="Arial" w:hAnsi="Arial" w:cs="Arial"/>
          <w:bCs/>
          <w:vertAlign w:val="superscript"/>
        </w:rPr>
        <w:t xml:space="preserve">st – </w:t>
      </w:r>
      <w:r w:rsidRPr="00EA0350">
        <w:rPr>
          <w:rFonts w:ascii="Arial" w:hAnsi="Arial" w:cs="Arial"/>
          <w:bCs/>
        </w:rPr>
        <w:t>3</w:t>
      </w:r>
      <w:r w:rsidRPr="00EA0350">
        <w:rPr>
          <w:rFonts w:ascii="Arial" w:hAnsi="Arial" w:cs="Arial"/>
          <w:bCs/>
          <w:vertAlign w:val="superscript"/>
        </w:rPr>
        <w:t>rd</w:t>
      </w:r>
      <w:r w:rsidRPr="00EA0350">
        <w:rPr>
          <w:rFonts w:ascii="Arial" w:hAnsi="Arial" w:cs="Arial"/>
          <w:bCs/>
        </w:rPr>
        <w:t xml:space="preserve">, 2025, at Turning Stone Resort, Verona, NY and </w:t>
      </w:r>
    </w:p>
    <w:p w14:paraId="49E6AD03" w14:textId="77777777" w:rsidR="00EA0350" w:rsidRPr="00EA0350" w:rsidRDefault="00EA0350" w:rsidP="00EA0350">
      <w:pPr>
        <w:pStyle w:val="NoSpacing"/>
        <w:rPr>
          <w:rFonts w:ascii="Arial" w:hAnsi="Arial" w:cs="Arial"/>
          <w:b/>
          <w:bCs/>
        </w:rPr>
      </w:pPr>
      <w:r w:rsidRPr="00EA0350">
        <w:rPr>
          <w:rFonts w:ascii="Arial" w:hAnsi="Arial" w:cs="Arial"/>
          <w:bCs/>
        </w:rPr>
        <w:t>WHEREAS, in accordance with the bylaws of New York Municipal Power Agency, each municipal member may cast one vote on each transaction properly brought before this meeting.</w:t>
      </w:r>
    </w:p>
    <w:p w14:paraId="5262A7C2" w14:textId="77777777" w:rsidR="00EA0350" w:rsidRPr="00EA0350" w:rsidRDefault="00EA0350" w:rsidP="00EA0350">
      <w:pPr>
        <w:pStyle w:val="NoSpacing"/>
        <w:rPr>
          <w:rFonts w:ascii="Arial" w:hAnsi="Arial" w:cs="Arial"/>
          <w:b/>
          <w:bCs/>
        </w:rPr>
      </w:pPr>
      <w:r w:rsidRPr="00EA0350">
        <w:rPr>
          <w:rFonts w:ascii="Arial" w:hAnsi="Arial" w:cs="Arial"/>
          <w:bCs/>
        </w:rPr>
        <w:t>NOW THEREFORE BE IT RESOLVED that Andrew W. Thompson be and is hereby designated as the accredited delegate of the Village of Westfield, New York.</w:t>
      </w:r>
    </w:p>
    <w:p w14:paraId="2DCA9525" w14:textId="77777777" w:rsidR="00EA0350" w:rsidRPr="00EA0350" w:rsidRDefault="00EA0350" w:rsidP="00EA0350">
      <w:pPr>
        <w:pStyle w:val="NoSpacing"/>
        <w:rPr>
          <w:rFonts w:ascii="Arial" w:hAnsi="Arial" w:cs="Arial"/>
          <w:b/>
          <w:bCs/>
        </w:rPr>
      </w:pPr>
    </w:p>
    <w:p w14:paraId="4FC873D9" w14:textId="77777777" w:rsidR="00EA0350" w:rsidRPr="00EA0350" w:rsidRDefault="00EA0350" w:rsidP="00EA0350">
      <w:pPr>
        <w:pStyle w:val="NoSpacing"/>
        <w:jc w:val="center"/>
        <w:rPr>
          <w:rFonts w:ascii="Arial" w:hAnsi="Arial" w:cs="Arial"/>
          <w:b/>
          <w:bCs/>
        </w:rPr>
      </w:pPr>
      <w:r w:rsidRPr="00EA0350">
        <w:rPr>
          <w:rFonts w:ascii="Arial" w:hAnsi="Arial" w:cs="Arial"/>
          <w:bCs/>
        </w:rPr>
        <w:t>On roll call:  Affirmative: ____</w:t>
      </w:r>
      <w:r w:rsidRPr="00EA0350">
        <w:rPr>
          <w:rFonts w:ascii="Arial" w:hAnsi="Arial" w:cs="Arial"/>
          <w:bCs/>
          <w:u w:val="single"/>
        </w:rPr>
        <w:t>5</w:t>
      </w:r>
      <w:r w:rsidRPr="00EA0350">
        <w:rPr>
          <w:rFonts w:ascii="Arial" w:hAnsi="Arial" w:cs="Arial"/>
          <w:bCs/>
        </w:rPr>
        <w:t>_______      Negative: ______</w:t>
      </w:r>
      <w:r w:rsidRPr="00EA0350">
        <w:rPr>
          <w:rFonts w:ascii="Arial" w:hAnsi="Arial" w:cs="Arial"/>
          <w:bCs/>
          <w:u w:val="single"/>
        </w:rPr>
        <w:t>0</w:t>
      </w:r>
      <w:r w:rsidRPr="00EA0350">
        <w:rPr>
          <w:rFonts w:ascii="Arial" w:hAnsi="Arial" w:cs="Arial"/>
          <w:bCs/>
        </w:rPr>
        <w:t>______</w:t>
      </w:r>
    </w:p>
    <w:p w14:paraId="581129A4" w14:textId="77777777" w:rsidR="00EA0350" w:rsidRPr="00EA0350" w:rsidRDefault="00EA0350" w:rsidP="00EA0350">
      <w:pPr>
        <w:pStyle w:val="NoSpacing"/>
        <w:rPr>
          <w:rFonts w:ascii="Arial" w:hAnsi="Arial" w:cs="Arial"/>
          <w:b/>
          <w:bCs/>
        </w:rPr>
      </w:pPr>
    </w:p>
    <w:p w14:paraId="2577624E" w14:textId="77777777" w:rsidR="00EA0350" w:rsidRPr="00EA0350" w:rsidRDefault="00EA0350" w:rsidP="00EA0350">
      <w:pPr>
        <w:pStyle w:val="NoSpacing"/>
        <w:rPr>
          <w:rFonts w:ascii="Arial" w:hAnsi="Arial" w:cs="Arial"/>
          <w:b/>
          <w:bCs/>
        </w:rPr>
      </w:pPr>
      <w:r w:rsidRPr="00EA0350">
        <w:rPr>
          <w:rFonts w:ascii="Arial" w:hAnsi="Arial" w:cs="Arial"/>
          <w:bCs/>
        </w:rPr>
        <w:t>I certify that this resolution was adopted by the Village Board of Trustees of the Village of Westfield New York on the 21</w:t>
      </w:r>
      <w:r w:rsidRPr="00EA0350">
        <w:rPr>
          <w:rFonts w:ascii="Arial" w:hAnsi="Arial" w:cs="Arial"/>
          <w:bCs/>
          <w:vertAlign w:val="superscript"/>
        </w:rPr>
        <w:t>st</w:t>
      </w:r>
      <w:r w:rsidRPr="00EA0350">
        <w:rPr>
          <w:rFonts w:ascii="Arial" w:hAnsi="Arial" w:cs="Arial"/>
          <w:bCs/>
        </w:rPr>
        <w:t xml:space="preserve"> day of </w:t>
      </w:r>
      <w:proofErr w:type="gramStart"/>
      <w:r w:rsidRPr="00EA0350">
        <w:rPr>
          <w:rFonts w:ascii="Arial" w:hAnsi="Arial" w:cs="Arial"/>
          <w:bCs/>
        </w:rPr>
        <w:t>July,</w:t>
      </w:r>
      <w:proofErr w:type="gramEnd"/>
      <w:r w:rsidRPr="00EA0350">
        <w:rPr>
          <w:rFonts w:ascii="Arial" w:hAnsi="Arial" w:cs="Arial"/>
          <w:bCs/>
        </w:rPr>
        <w:t xml:space="preserve"> 2025.</w:t>
      </w:r>
    </w:p>
    <w:p w14:paraId="34F05EB1" w14:textId="650C74B9" w:rsidR="00EA0350" w:rsidRDefault="00EA0350" w:rsidP="003D0B7E">
      <w:pPr>
        <w:rPr>
          <w:rFonts w:ascii="Arial" w:hAnsi="Arial" w:cs="Arial"/>
          <w:b/>
        </w:rPr>
      </w:pPr>
    </w:p>
    <w:p w14:paraId="702ED006" w14:textId="0B789EF1" w:rsidR="001D0F43" w:rsidRDefault="001D0F43" w:rsidP="003D0B7E">
      <w:pPr>
        <w:rPr>
          <w:rFonts w:ascii="Arial" w:hAnsi="Arial" w:cs="Arial"/>
          <w:bCs/>
        </w:rPr>
      </w:pPr>
      <w:r w:rsidRPr="001D0F43">
        <w:rPr>
          <w:rFonts w:ascii="Arial" w:hAnsi="Arial" w:cs="Arial"/>
          <w:bCs/>
        </w:rPr>
        <w:t>RESOLUTION #10-2025</w:t>
      </w:r>
      <w:r w:rsidR="00084764">
        <w:rPr>
          <w:rFonts w:ascii="Arial" w:hAnsi="Arial" w:cs="Arial"/>
          <w:bCs/>
        </w:rPr>
        <w:t xml:space="preserve"> DISCOVERY AND BAIL REFORM SERVICES </w:t>
      </w:r>
    </w:p>
    <w:p w14:paraId="2CB6875F" w14:textId="12BD59DB" w:rsidR="00084764" w:rsidRPr="00084764" w:rsidRDefault="00084764" w:rsidP="00084764">
      <w:pPr>
        <w:jc w:val="center"/>
        <w:rPr>
          <w:rFonts w:ascii="Arial" w:hAnsi="Arial" w:cs="Arial"/>
          <w:b/>
        </w:rPr>
      </w:pPr>
      <w:r w:rsidRPr="00084764">
        <w:rPr>
          <w:rFonts w:ascii="Arial" w:hAnsi="Arial" w:cs="Arial"/>
          <w:b/>
        </w:rPr>
        <w:t>The motion was made by Trustee Kelley, seconded by Trustee Cunningham and was carried unanimously to approve Resolution #10-2025 Discovery &amp; Bail Reform Services.</w:t>
      </w:r>
    </w:p>
    <w:p w14:paraId="432A2E54" w14:textId="33B50FCB" w:rsidR="006A08D0" w:rsidRDefault="00084764" w:rsidP="006A08D0">
      <w:pPr>
        <w:jc w:val="center"/>
        <w:rPr>
          <w:rFonts w:ascii="Arial" w:hAnsi="Arial" w:cs="Arial"/>
          <w:bCs/>
        </w:rPr>
      </w:pPr>
      <w:r w:rsidRPr="00084764">
        <w:rPr>
          <w:rFonts w:ascii="Arial" w:hAnsi="Arial" w:cs="Arial"/>
          <w:bCs/>
        </w:rPr>
        <w:t>(Packet may be viewed in Resolution Book located in Clerk’s office.</w:t>
      </w:r>
      <w:r w:rsidR="006A08D0">
        <w:rPr>
          <w:rFonts w:ascii="Arial" w:hAnsi="Arial" w:cs="Arial"/>
          <w:bCs/>
        </w:rPr>
        <w:t>)</w:t>
      </w:r>
    </w:p>
    <w:p w14:paraId="3F0B1BE2" w14:textId="77777777" w:rsidR="00614650" w:rsidRDefault="00614650" w:rsidP="006A08D0">
      <w:pPr>
        <w:jc w:val="center"/>
        <w:rPr>
          <w:rFonts w:ascii="Arial" w:hAnsi="Arial" w:cs="Arial"/>
          <w:bCs/>
        </w:rPr>
      </w:pPr>
    </w:p>
    <w:p w14:paraId="5858B213" w14:textId="5479582F" w:rsidR="006A08D0" w:rsidRPr="00084764" w:rsidRDefault="006A08D0" w:rsidP="006A08D0">
      <w:pPr>
        <w:jc w:val="center"/>
        <w:rPr>
          <w:rFonts w:ascii="Arial" w:hAnsi="Arial" w:cs="Arial"/>
          <w:bCs/>
        </w:rPr>
      </w:pPr>
      <w:r>
        <w:rPr>
          <w:rFonts w:ascii="Arial" w:hAnsi="Arial" w:cs="Arial"/>
          <w:bCs/>
        </w:rPr>
        <w:t xml:space="preserve">Chief </w:t>
      </w:r>
      <w:proofErr w:type="spellStart"/>
      <w:r>
        <w:rPr>
          <w:rFonts w:ascii="Arial" w:hAnsi="Arial" w:cs="Arial"/>
          <w:bCs/>
        </w:rPr>
        <w:t>Wozneak</w:t>
      </w:r>
      <w:proofErr w:type="spellEnd"/>
      <w:r>
        <w:rPr>
          <w:rFonts w:ascii="Arial" w:hAnsi="Arial" w:cs="Arial"/>
          <w:bCs/>
        </w:rPr>
        <w:t xml:space="preserve"> explained the purpose of this Resolution is something that Police have been taxed with many extras required by the Stat</w:t>
      </w:r>
      <w:r w:rsidR="006C4B37">
        <w:rPr>
          <w:rFonts w:ascii="Arial" w:hAnsi="Arial" w:cs="Arial"/>
          <w:bCs/>
        </w:rPr>
        <w:t>e with trying to produce discovery and ultimately the DA’s office got some funding to spread to various law enforcement agencies to assist in reducing this burden. The funding in the amount of $30,000 would cover computers for the cars, Xerox copier and scanner; 2 years for the use of those, and to pay a part-time employee for administrative services, that would cover our Clerk’s salary.</w:t>
      </w:r>
      <w:r w:rsidR="00614650">
        <w:rPr>
          <w:rFonts w:ascii="Arial" w:hAnsi="Arial" w:cs="Arial"/>
          <w:bCs/>
        </w:rPr>
        <w:t xml:space="preserve"> We aren’t required to match those funds; it is just there to help us.</w:t>
      </w:r>
    </w:p>
    <w:p w14:paraId="4DBE25CF" w14:textId="77777777" w:rsidR="00084764" w:rsidRPr="00084764" w:rsidRDefault="00084764" w:rsidP="00084764">
      <w:pPr>
        <w:jc w:val="center"/>
        <w:rPr>
          <w:rFonts w:ascii="Arial" w:hAnsi="Arial" w:cs="Arial"/>
          <w:bCs/>
        </w:rPr>
      </w:pPr>
    </w:p>
    <w:p w14:paraId="62EEB2E7" w14:textId="1AA7DC70" w:rsidR="006173D6" w:rsidRDefault="006173D6" w:rsidP="003D0B7E">
      <w:pPr>
        <w:rPr>
          <w:rFonts w:ascii="Arial" w:hAnsi="Arial" w:cs="Arial"/>
          <w:bCs/>
        </w:rPr>
      </w:pPr>
      <w:r>
        <w:rPr>
          <w:rFonts w:ascii="Arial" w:hAnsi="Arial" w:cs="Arial"/>
          <w:bCs/>
        </w:rPr>
        <w:t>MCCLURG MUSEUM LETTER OF SUPPORT</w:t>
      </w:r>
    </w:p>
    <w:p w14:paraId="56BECA07" w14:textId="73F38EAA" w:rsidR="006173D6" w:rsidRDefault="006173D6" w:rsidP="003D0B7E">
      <w:pPr>
        <w:rPr>
          <w:rFonts w:ascii="Arial" w:hAnsi="Arial" w:cs="Arial"/>
          <w:bCs/>
        </w:rPr>
      </w:pPr>
      <w:r>
        <w:rPr>
          <w:rFonts w:ascii="Arial" w:hAnsi="Arial" w:cs="Arial"/>
          <w:bCs/>
        </w:rPr>
        <w:t xml:space="preserve">The McClurg Museum has submitted a letter of support </w:t>
      </w:r>
      <w:r w:rsidR="00702CB6">
        <w:rPr>
          <w:rFonts w:ascii="Arial" w:hAnsi="Arial" w:cs="Arial"/>
          <w:bCs/>
        </w:rPr>
        <w:t>to</w:t>
      </w:r>
      <w:r>
        <w:rPr>
          <w:rFonts w:ascii="Arial" w:hAnsi="Arial" w:cs="Arial"/>
          <w:bCs/>
        </w:rPr>
        <w:t xml:space="preserve"> apply for funding from the NY Forward Grant Program for the renovation effort outlined in its application.</w:t>
      </w:r>
    </w:p>
    <w:p w14:paraId="3F0D9CCF" w14:textId="77777777" w:rsidR="006173D6" w:rsidRDefault="006173D6" w:rsidP="003D0B7E">
      <w:pPr>
        <w:rPr>
          <w:rFonts w:ascii="Arial" w:hAnsi="Arial" w:cs="Arial"/>
          <w:bCs/>
        </w:rPr>
      </w:pPr>
    </w:p>
    <w:p w14:paraId="280DF667" w14:textId="7A5236CF" w:rsidR="00084764" w:rsidRPr="00084764" w:rsidRDefault="00084764" w:rsidP="003D0B7E">
      <w:pPr>
        <w:rPr>
          <w:rFonts w:ascii="Arial" w:hAnsi="Arial" w:cs="Arial"/>
          <w:bCs/>
        </w:rPr>
      </w:pPr>
      <w:r w:rsidRPr="00084764">
        <w:rPr>
          <w:rFonts w:ascii="Arial" w:hAnsi="Arial" w:cs="Arial"/>
          <w:bCs/>
        </w:rPr>
        <w:t>REQUEST FOR VILLAGE SPONSORSHIP</w:t>
      </w:r>
      <w:r>
        <w:rPr>
          <w:rFonts w:ascii="Arial" w:hAnsi="Arial" w:cs="Arial"/>
          <w:bCs/>
        </w:rPr>
        <w:t>/GRAPE &amp; WINE FESTIVAL BANNER SPONSOR</w:t>
      </w:r>
    </w:p>
    <w:p w14:paraId="55B8DE28" w14:textId="5F68E875" w:rsidR="00084764" w:rsidRDefault="00084764" w:rsidP="00084764">
      <w:pPr>
        <w:jc w:val="center"/>
        <w:rPr>
          <w:rFonts w:ascii="Arial" w:hAnsi="Arial" w:cs="Arial"/>
          <w:b/>
        </w:rPr>
      </w:pPr>
      <w:r>
        <w:rPr>
          <w:rFonts w:ascii="Arial" w:hAnsi="Arial" w:cs="Arial"/>
          <w:b/>
        </w:rPr>
        <w:t xml:space="preserve">The board made a motion by Trustee Bronstein, seconded by Trustee </w:t>
      </w:r>
      <w:proofErr w:type="spellStart"/>
      <w:r>
        <w:rPr>
          <w:rFonts w:ascii="Arial" w:hAnsi="Arial" w:cs="Arial"/>
          <w:b/>
        </w:rPr>
        <w:t>Einach</w:t>
      </w:r>
      <w:proofErr w:type="spellEnd"/>
      <w:r>
        <w:rPr>
          <w:rFonts w:ascii="Arial" w:hAnsi="Arial" w:cs="Arial"/>
          <w:b/>
        </w:rPr>
        <w:t xml:space="preserve"> and was carried unanimously to approve the request for the Village to be Grape &amp; Wine Festival Banner Sponsor in the amount of $2,500.</w:t>
      </w:r>
    </w:p>
    <w:p w14:paraId="72A4E233" w14:textId="77777777" w:rsidR="00084764" w:rsidRDefault="00084764" w:rsidP="00084764">
      <w:pPr>
        <w:jc w:val="center"/>
        <w:rPr>
          <w:rFonts w:ascii="Arial" w:hAnsi="Arial" w:cs="Arial"/>
          <w:b/>
        </w:rPr>
      </w:pPr>
    </w:p>
    <w:p w14:paraId="3A934DB4" w14:textId="3AB2A65C" w:rsidR="008A7BDA" w:rsidRPr="00EA0350" w:rsidRDefault="008A7BDA" w:rsidP="003D0B7E">
      <w:pPr>
        <w:rPr>
          <w:rFonts w:ascii="Arial" w:hAnsi="Arial" w:cs="Arial"/>
          <w:b/>
        </w:rPr>
      </w:pPr>
      <w:r w:rsidRPr="00EA0350">
        <w:rPr>
          <w:rFonts w:ascii="Arial" w:hAnsi="Arial" w:cs="Arial"/>
          <w:b/>
        </w:rPr>
        <w:t>POLICE DEPARTMENT</w:t>
      </w:r>
    </w:p>
    <w:p w14:paraId="551515E6" w14:textId="30F4EBE0" w:rsidR="00D841ED" w:rsidRPr="001F04D7" w:rsidRDefault="001F04D7" w:rsidP="00EA0350">
      <w:pPr>
        <w:rPr>
          <w:rFonts w:ascii="Arial" w:hAnsi="Arial" w:cs="Arial"/>
          <w:bCs/>
        </w:rPr>
      </w:pPr>
      <w:r w:rsidRPr="001F04D7">
        <w:rPr>
          <w:rFonts w:ascii="Arial" w:hAnsi="Arial" w:cs="Arial"/>
          <w:bCs/>
        </w:rPr>
        <w:t xml:space="preserve">The report was given by Police Chief </w:t>
      </w:r>
      <w:proofErr w:type="spellStart"/>
      <w:r w:rsidRPr="001F04D7">
        <w:rPr>
          <w:rFonts w:ascii="Arial" w:hAnsi="Arial" w:cs="Arial"/>
          <w:bCs/>
        </w:rPr>
        <w:t>Wozneak</w:t>
      </w:r>
      <w:proofErr w:type="spellEnd"/>
      <w:r w:rsidRPr="001F04D7">
        <w:rPr>
          <w:rFonts w:ascii="Arial" w:hAnsi="Arial" w:cs="Arial"/>
          <w:bCs/>
        </w:rPr>
        <w:t>.</w:t>
      </w:r>
    </w:p>
    <w:p w14:paraId="3624DEE8" w14:textId="77777777" w:rsidR="00696A44" w:rsidRPr="001F04D7" w:rsidRDefault="00696A44" w:rsidP="00D841ED">
      <w:pPr>
        <w:rPr>
          <w:rFonts w:ascii="Arial" w:hAnsi="Arial" w:cs="Arial"/>
          <w:bCs/>
        </w:rPr>
      </w:pPr>
    </w:p>
    <w:p w14:paraId="7D51D316" w14:textId="0CE70C3F" w:rsidR="008A7BDA" w:rsidRDefault="008A7BDA" w:rsidP="003D0B7E">
      <w:pPr>
        <w:rPr>
          <w:rFonts w:ascii="Arial" w:hAnsi="Arial" w:cs="Arial"/>
          <w:b/>
        </w:rPr>
      </w:pPr>
      <w:r>
        <w:rPr>
          <w:rFonts w:ascii="Arial" w:hAnsi="Arial" w:cs="Arial"/>
          <w:b/>
        </w:rPr>
        <w:t>FIRE DEPARTMENT</w:t>
      </w:r>
    </w:p>
    <w:p w14:paraId="72C8325E" w14:textId="6C4F89AF" w:rsidR="001F04D7" w:rsidRDefault="001F04D7" w:rsidP="003D0B7E">
      <w:pPr>
        <w:rPr>
          <w:rFonts w:ascii="Arial" w:hAnsi="Arial" w:cs="Arial"/>
          <w:bCs/>
        </w:rPr>
      </w:pPr>
      <w:r w:rsidRPr="001F04D7">
        <w:rPr>
          <w:rFonts w:ascii="Arial" w:hAnsi="Arial" w:cs="Arial"/>
          <w:bCs/>
        </w:rPr>
        <w:t>The report was given by Fire Chief Josh Belcher.</w:t>
      </w:r>
    </w:p>
    <w:p w14:paraId="48884BF1" w14:textId="77777777" w:rsidR="006173D6" w:rsidRDefault="006173D6" w:rsidP="003D0B7E">
      <w:pPr>
        <w:rPr>
          <w:rFonts w:ascii="Arial" w:hAnsi="Arial" w:cs="Arial"/>
          <w:bCs/>
        </w:rPr>
      </w:pPr>
    </w:p>
    <w:p w14:paraId="1AF4F2E1" w14:textId="05DD3F83" w:rsidR="006173D6" w:rsidRDefault="006173D6" w:rsidP="003D0B7E">
      <w:pPr>
        <w:rPr>
          <w:rFonts w:ascii="Arial" w:hAnsi="Arial" w:cs="Arial"/>
          <w:bCs/>
        </w:rPr>
      </w:pPr>
      <w:r>
        <w:rPr>
          <w:rFonts w:ascii="Arial" w:hAnsi="Arial" w:cs="Arial"/>
          <w:bCs/>
        </w:rPr>
        <w:t>REQUEST FOR SPECTRUM SERVICES FOR FIRE DEPARTMENT</w:t>
      </w:r>
    </w:p>
    <w:p w14:paraId="028F0B5B" w14:textId="4F37092F" w:rsidR="00A271B0" w:rsidRDefault="00614650" w:rsidP="003D0B7E">
      <w:pPr>
        <w:rPr>
          <w:rFonts w:ascii="Arial" w:hAnsi="Arial" w:cs="Arial"/>
          <w:bCs/>
        </w:rPr>
      </w:pPr>
      <w:r>
        <w:rPr>
          <w:rFonts w:ascii="Arial" w:hAnsi="Arial" w:cs="Arial"/>
          <w:bCs/>
        </w:rPr>
        <w:t xml:space="preserve">The request was made to update the internet services at the Fire </w:t>
      </w:r>
      <w:r w:rsidR="00A271B0">
        <w:rPr>
          <w:rFonts w:ascii="Arial" w:hAnsi="Arial" w:cs="Arial"/>
          <w:bCs/>
        </w:rPr>
        <w:t>D</w:t>
      </w:r>
      <w:r>
        <w:rPr>
          <w:rFonts w:ascii="Arial" w:hAnsi="Arial" w:cs="Arial"/>
          <w:bCs/>
        </w:rPr>
        <w:t>epartment. Received a quote from</w:t>
      </w:r>
      <w:r w:rsidR="006173D6">
        <w:rPr>
          <w:rFonts w:ascii="Arial" w:hAnsi="Arial" w:cs="Arial"/>
          <w:bCs/>
        </w:rPr>
        <w:t xml:space="preserve"> Spectrum </w:t>
      </w:r>
      <w:r>
        <w:rPr>
          <w:rFonts w:ascii="Arial" w:hAnsi="Arial" w:cs="Arial"/>
          <w:bCs/>
        </w:rPr>
        <w:t xml:space="preserve">for </w:t>
      </w:r>
      <w:r w:rsidR="006173D6">
        <w:rPr>
          <w:rFonts w:ascii="Arial" w:hAnsi="Arial" w:cs="Arial"/>
          <w:bCs/>
        </w:rPr>
        <w:t>Internet/Phone/TV.</w:t>
      </w:r>
      <w:r>
        <w:rPr>
          <w:rFonts w:ascii="Arial" w:hAnsi="Arial" w:cs="Arial"/>
          <w:bCs/>
        </w:rPr>
        <w:t xml:space="preserve"> For $209/mo. to “bundle”. The question was asked for the separate price of the TV portion.</w:t>
      </w:r>
      <w:r w:rsidR="006173D6">
        <w:rPr>
          <w:rFonts w:ascii="Arial" w:hAnsi="Arial" w:cs="Arial"/>
          <w:bCs/>
        </w:rPr>
        <w:t xml:space="preserve"> </w:t>
      </w:r>
      <w:r w:rsidR="00E203F4">
        <w:rPr>
          <w:rFonts w:ascii="Arial" w:hAnsi="Arial" w:cs="Arial"/>
          <w:bCs/>
        </w:rPr>
        <w:t>Discussion regarding this issue was tabled by the board</w:t>
      </w:r>
      <w:r>
        <w:rPr>
          <w:rFonts w:ascii="Arial" w:hAnsi="Arial" w:cs="Arial"/>
          <w:bCs/>
        </w:rPr>
        <w:t xml:space="preserve"> pending further information on the cost involved.</w:t>
      </w:r>
      <w:r w:rsidR="00A271B0">
        <w:rPr>
          <w:rFonts w:ascii="Arial" w:hAnsi="Arial" w:cs="Arial"/>
          <w:bCs/>
        </w:rPr>
        <w:t xml:space="preserve"> </w:t>
      </w:r>
    </w:p>
    <w:p w14:paraId="339A8D63" w14:textId="77777777" w:rsidR="006173D6" w:rsidRDefault="006173D6" w:rsidP="003D0B7E">
      <w:pPr>
        <w:rPr>
          <w:rFonts w:ascii="Arial" w:hAnsi="Arial" w:cs="Arial"/>
          <w:bCs/>
        </w:rPr>
      </w:pPr>
    </w:p>
    <w:p w14:paraId="5EFF9707" w14:textId="68268CE6" w:rsidR="006173D6" w:rsidRDefault="006173D6" w:rsidP="003D0B7E">
      <w:pPr>
        <w:rPr>
          <w:rFonts w:ascii="Arial" w:hAnsi="Arial" w:cs="Arial"/>
          <w:bCs/>
        </w:rPr>
      </w:pPr>
      <w:r>
        <w:rPr>
          <w:rFonts w:ascii="Arial" w:hAnsi="Arial" w:cs="Arial"/>
          <w:bCs/>
        </w:rPr>
        <w:t xml:space="preserve">FIRE WHISTLE </w:t>
      </w:r>
    </w:p>
    <w:p w14:paraId="35C655C1" w14:textId="4602A353" w:rsidR="006173D6" w:rsidRPr="001F04D7" w:rsidRDefault="00680F34" w:rsidP="003D0B7E">
      <w:pPr>
        <w:rPr>
          <w:rFonts w:ascii="Arial" w:hAnsi="Arial" w:cs="Arial"/>
          <w:bCs/>
        </w:rPr>
      </w:pPr>
      <w:r>
        <w:rPr>
          <w:rFonts w:ascii="Arial" w:hAnsi="Arial" w:cs="Arial"/>
          <w:bCs/>
        </w:rPr>
        <w:t xml:space="preserve">The observation was made </w:t>
      </w:r>
      <w:r w:rsidR="006173D6">
        <w:rPr>
          <w:rFonts w:ascii="Arial" w:hAnsi="Arial" w:cs="Arial"/>
          <w:bCs/>
        </w:rPr>
        <w:t xml:space="preserve">that the Fire Whistle at the Fire Hall </w:t>
      </w:r>
      <w:r>
        <w:rPr>
          <w:rFonts w:ascii="Arial" w:hAnsi="Arial" w:cs="Arial"/>
          <w:bCs/>
        </w:rPr>
        <w:t>h</w:t>
      </w:r>
      <w:r w:rsidR="006173D6">
        <w:rPr>
          <w:rFonts w:ascii="Arial" w:hAnsi="Arial" w:cs="Arial"/>
          <w:bCs/>
        </w:rPr>
        <w:t>as broken down and the</w:t>
      </w:r>
      <w:r>
        <w:rPr>
          <w:rFonts w:ascii="Arial" w:hAnsi="Arial" w:cs="Arial"/>
          <w:bCs/>
        </w:rPr>
        <w:t>re is</w:t>
      </w:r>
      <w:r w:rsidR="006173D6">
        <w:rPr>
          <w:rFonts w:ascii="Arial" w:hAnsi="Arial" w:cs="Arial"/>
          <w:bCs/>
        </w:rPr>
        <w:t xml:space="preserve"> need for a new whistle. </w:t>
      </w:r>
      <w:r>
        <w:rPr>
          <w:rFonts w:ascii="Arial" w:hAnsi="Arial" w:cs="Arial"/>
          <w:bCs/>
        </w:rPr>
        <w:t xml:space="preserve">It was noted that it could be submitted to the New York Forward Grant program which might assist in the funding for a new </w:t>
      </w:r>
      <w:proofErr w:type="gramStart"/>
      <w:r>
        <w:rPr>
          <w:rFonts w:ascii="Arial" w:hAnsi="Arial" w:cs="Arial"/>
          <w:bCs/>
        </w:rPr>
        <w:t>up-to-date</w:t>
      </w:r>
      <w:proofErr w:type="gramEnd"/>
      <w:r>
        <w:rPr>
          <w:rFonts w:ascii="Arial" w:hAnsi="Arial" w:cs="Arial"/>
          <w:bCs/>
        </w:rPr>
        <w:t xml:space="preserve"> one.</w:t>
      </w:r>
    </w:p>
    <w:p w14:paraId="1A996786" w14:textId="77777777" w:rsidR="00696A44" w:rsidRPr="00696A44" w:rsidRDefault="00696A44" w:rsidP="00696A44">
      <w:pPr>
        <w:jc w:val="center"/>
        <w:rPr>
          <w:rFonts w:ascii="Arial" w:hAnsi="Arial" w:cs="Arial"/>
          <w:bCs/>
        </w:rPr>
      </w:pPr>
    </w:p>
    <w:p w14:paraId="6D430C4F" w14:textId="1928D344" w:rsidR="008A7BDA" w:rsidRDefault="008A7BDA" w:rsidP="003D0B7E">
      <w:pPr>
        <w:rPr>
          <w:rFonts w:ascii="Arial" w:hAnsi="Arial" w:cs="Arial"/>
          <w:b/>
        </w:rPr>
      </w:pPr>
      <w:r>
        <w:rPr>
          <w:rFonts w:ascii="Arial" w:hAnsi="Arial" w:cs="Arial"/>
          <w:b/>
        </w:rPr>
        <w:t>RECREATION DEPARTMENT</w:t>
      </w:r>
    </w:p>
    <w:p w14:paraId="413C0F49" w14:textId="1CE07267" w:rsidR="001F04D7" w:rsidRPr="001F04D7" w:rsidRDefault="001F04D7" w:rsidP="003D0B7E">
      <w:pPr>
        <w:rPr>
          <w:rFonts w:ascii="Arial" w:hAnsi="Arial" w:cs="Arial"/>
          <w:bCs/>
        </w:rPr>
      </w:pPr>
      <w:r w:rsidRPr="001F04D7">
        <w:rPr>
          <w:rFonts w:ascii="Arial" w:hAnsi="Arial" w:cs="Arial"/>
          <w:bCs/>
        </w:rPr>
        <w:t>The report was given by Rec. Director Andrew Webster</w:t>
      </w:r>
    </w:p>
    <w:p w14:paraId="718F34F1" w14:textId="77777777" w:rsidR="00B82C47" w:rsidRDefault="00B82C47" w:rsidP="003D0B7E">
      <w:pPr>
        <w:rPr>
          <w:rFonts w:ascii="Arial" w:hAnsi="Arial" w:cs="Arial"/>
          <w:b/>
        </w:rPr>
      </w:pPr>
    </w:p>
    <w:p w14:paraId="1B015FA0" w14:textId="33387EB0" w:rsidR="008A7BDA" w:rsidRDefault="008A7BDA" w:rsidP="003D0B7E">
      <w:pPr>
        <w:rPr>
          <w:rFonts w:ascii="Arial" w:hAnsi="Arial" w:cs="Arial"/>
          <w:b/>
        </w:rPr>
      </w:pPr>
      <w:r>
        <w:rPr>
          <w:rFonts w:ascii="Arial" w:hAnsi="Arial" w:cs="Arial"/>
          <w:b/>
        </w:rPr>
        <w:t>ZONING</w:t>
      </w:r>
    </w:p>
    <w:p w14:paraId="13E1D04F" w14:textId="58DEE35A" w:rsidR="001F04D7" w:rsidRPr="001F04D7" w:rsidRDefault="001F04D7" w:rsidP="003D0B7E">
      <w:pPr>
        <w:rPr>
          <w:rFonts w:ascii="Arial" w:hAnsi="Arial" w:cs="Arial"/>
          <w:bCs/>
        </w:rPr>
      </w:pPr>
      <w:r w:rsidRPr="001F04D7">
        <w:rPr>
          <w:rFonts w:ascii="Arial" w:hAnsi="Arial" w:cs="Arial"/>
          <w:bCs/>
        </w:rPr>
        <w:t xml:space="preserve">The zoning report was </w:t>
      </w:r>
      <w:r w:rsidR="00041715">
        <w:rPr>
          <w:rFonts w:ascii="Arial" w:hAnsi="Arial" w:cs="Arial"/>
          <w:bCs/>
        </w:rPr>
        <w:t xml:space="preserve">read by the </w:t>
      </w:r>
      <w:proofErr w:type="gramStart"/>
      <w:r w:rsidR="00041715">
        <w:rPr>
          <w:rFonts w:ascii="Arial" w:hAnsi="Arial" w:cs="Arial"/>
          <w:bCs/>
        </w:rPr>
        <w:t>Mayor</w:t>
      </w:r>
      <w:proofErr w:type="gramEnd"/>
      <w:r w:rsidR="00041715">
        <w:rPr>
          <w:rFonts w:ascii="Arial" w:hAnsi="Arial" w:cs="Arial"/>
          <w:bCs/>
        </w:rPr>
        <w:t>.</w:t>
      </w:r>
    </w:p>
    <w:p w14:paraId="057B7D23" w14:textId="77777777" w:rsidR="008A7BDA" w:rsidRPr="001F04D7" w:rsidRDefault="008A7BDA" w:rsidP="003D0B7E">
      <w:pPr>
        <w:rPr>
          <w:rFonts w:ascii="Arial" w:hAnsi="Arial" w:cs="Arial"/>
          <w:bCs/>
        </w:rPr>
      </w:pPr>
    </w:p>
    <w:p w14:paraId="62A58C09" w14:textId="672E17B4" w:rsidR="008A7BDA" w:rsidRDefault="008A7BDA" w:rsidP="003D0B7E">
      <w:pPr>
        <w:rPr>
          <w:rFonts w:ascii="Arial" w:hAnsi="Arial" w:cs="Arial"/>
          <w:b/>
        </w:rPr>
      </w:pPr>
      <w:r>
        <w:rPr>
          <w:rFonts w:ascii="Arial" w:hAnsi="Arial" w:cs="Arial"/>
          <w:b/>
        </w:rPr>
        <w:t>HISTORI</w:t>
      </w:r>
      <w:r w:rsidR="00E85319">
        <w:rPr>
          <w:rFonts w:ascii="Arial" w:hAnsi="Arial" w:cs="Arial"/>
          <w:b/>
        </w:rPr>
        <w:t>AN</w:t>
      </w:r>
    </w:p>
    <w:p w14:paraId="131F95F8" w14:textId="1FD6E87F" w:rsidR="001F04D7" w:rsidRPr="001F04D7" w:rsidRDefault="001F04D7" w:rsidP="003D0B7E">
      <w:pPr>
        <w:rPr>
          <w:rFonts w:ascii="Arial" w:hAnsi="Arial" w:cs="Arial"/>
          <w:bCs/>
        </w:rPr>
      </w:pPr>
      <w:r w:rsidRPr="001F04D7">
        <w:rPr>
          <w:rFonts w:ascii="Arial" w:hAnsi="Arial" w:cs="Arial"/>
          <w:bCs/>
        </w:rPr>
        <w:t>Historian Marybelle Beigh read her report.</w:t>
      </w:r>
    </w:p>
    <w:p w14:paraId="24778652" w14:textId="77777777" w:rsidR="00982E04" w:rsidRDefault="00982E04" w:rsidP="00982E04">
      <w:pPr>
        <w:rPr>
          <w:rFonts w:ascii="Arial" w:hAnsi="Arial" w:cs="Arial"/>
          <w:b/>
        </w:rPr>
      </w:pPr>
    </w:p>
    <w:p w14:paraId="4515D7EE" w14:textId="2CBD1D57" w:rsidR="00982E04" w:rsidRDefault="00982E04" w:rsidP="00982E04">
      <w:pPr>
        <w:rPr>
          <w:rFonts w:ascii="Arial" w:hAnsi="Arial" w:cs="Arial"/>
          <w:b/>
        </w:rPr>
      </w:pPr>
      <w:r>
        <w:rPr>
          <w:rFonts w:ascii="Arial" w:hAnsi="Arial" w:cs="Arial"/>
          <w:b/>
        </w:rPr>
        <w:t>PUBLIC WORKS DEPARTMENT</w:t>
      </w:r>
    </w:p>
    <w:p w14:paraId="54143761" w14:textId="31758C63" w:rsidR="008A7BDA" w:rsidRPr="00982E04" w:rsidRDefault="00982E04" w:rsidP="00982E04">
      <w:pPr>
        <w:rPr>
          <w:rFonts w:ascii="Arial" w:hAnsi="Arial" w:cs="Arial"/>
          <w:bCs/>
        </w:rPr>
      </w:pPr>
      <w:r w:rsidRPr="00982E04">
        <w:rPr>
          <w:rFonts w:ascii="Arial" w:hAnsi="Arial" w:cs="Arial"/>
          <w:bCs/>
        </w:rPr>
        <w:t xml:space="preserve">HOLT STREET </w:t>
      </w:r>
      <w:r>
        <w:rPr>
          <w:rFonts w:ascii="Arial" w:hAnsi="Arial" w:cs="Arial"/>
          <w:bCs/>
        </w:rPr>
        <w:t xml:space="preserve">PROGRESS </w:t>
      </w:r>
      <w:r w:rsidRPr="00982E04">
        <w:rPr>
          <w:rFonts w:ascii="Arial" w:hAnsi="Arial" w:cs="Arial"/>
          <w:bCs/>
        </w:rPr>
        <w:t xml:space="preserve">UPDATE </w:t>
      </w:r>
    </w:p>
    <w:p w14:paraId="0775E0AF" w14:textId="2D3BF56D" w:rsidR="00982E04" w:rsidRPr="00982E04" w:rsidRDefault="00982E04" w:rsidP="00982E04">
      <w:pPr>
        <w:rPr>
          <w:rFonts w:ascii="Arial" w:hAnsi="Arial" w:cs="Arial"/>
          <w:bCs/>
        </w:rPr>
      </w:pPr>
      <w:r>
        <w:rPr>
          <w:rFonts w:ascii="Arial" w:hAnsi="Arial" w:cs="Arial"/>
          <w:bCs/>
        </w:rPr>
        <w:t xml:space="preserve">Ed reported they have about </w:t>
      </w:r>
      <w:r w:rsidRPr="00982E04">
        <w:rPr>
          <w:rFonts w:ascii="Arial" w:hAnsi="Arial" w:cs="Arial"/>
          <w:bCs/>
        </w:rPr>
        <w:t>60 feet of stor</w:t>
      </w:r>
      <w:r>
        <w:rPr>
          <w:rFonts w:ascii="Arial" w:hAnsi="Arial" w:cs="Arial"/>
          <w:bCs/>
        </w:rPr>
        <w:t>m sewer</w:t>
      </w:r>
      <w:r w:rsidRPr="00982E04">
        <w:rPr>
          <w:rFonts w:ascii="Arial" w:hAnsi="Arial" w:cs="Arial"/>
          <w:bCs/>
        </w:rPr>
        <w:t xml:space="preserve"> pipe to replace, </w:t>
      </w:r>
      <w:r>
        <w:rPr>
          <w:rFonts w:ascii="Arial" w:hAnsi="Arial" w:cs="Arial"/>
          <w:bCs/>
        </w:rPr>
        <w:t xml:space="preserve">and some paving needs to be done. We are </w:t>
      </w:r>
      <w:r w:rsidRPr="00982E04">
        <w:rPr>
          <w:rFonts w:ascii="Arial" w:hAnsi="Arial" w:cs="Arial"/>
          <w:bCs/>
        </w:rPr>
        <w:t>hoping to close that street up</w:t>
      </w:r>
      <w:r>
        <w:rPr>
          <w:rFonts w:ascii="Arial" w:hAnsi="Arial" w:cs="Arial"/>
          <w:bCs/>
        </w:rPr>
        <w:t xml:space="preserve"> next week with a little restoration but are not paving it until next spring as we want to be sure the cuts in the road have settled from the water main being replaced.  It is just being smoothed out right now. </w:t>
      </w:r>
    </w:p>
    <w:p w14:paraId="52337483" w14:textId="77777777" w:rsidR="00982E04" w:rsidRDefault="00982E04" w:rsidP="00982E04">
      <w:pPr>
        <w:rPr>
          <w:rFonts w:ascii="Arial" w:hAnsi="Arial" w:cs="Arial"/>
          <w:b/>
        </w:rPr>
      </w:pPr>
    </w:p>
    <w:p w14:paraId="649636EF" w14:textId="7ACEA3A9" w:rsidR="008A7BDA" w:rsidRDefault="008A7BDA" w:rsidP="003D0B7E">
      <w:pPr>
        <w:rPr>
          <w:rFonts w:ascii="Arial" w:hAnsi="Arial" w:cs="Arial"/>
          <w:b/>
        </w:rPr>
      </w:pPr>
      <w:r>
        <w:rPr>
          <w:rFonts w:ascii="Arial" w:hAnsi="Arial" w:cs="Arial"/>
          <w:b/>
        </w:rPr>
        <w:t>WATER &amp; SEWER DEPARTMENT</w:t>
      </w:r>
    </w:p>
    <w:p w14:paraId="47D22262" w14:textId="43C57C02" w:rsidR="008A7BDA" w:rsidRDefault="001F04D7" w:rsidP="003D0B7E">
      <w:pPr>
        <w:rPr>
          <w:rFonts w:ascii="Arial" w:hAnsi="Arial" w:cs="Arial"/>
          <w:bCs/>
        </w:rPr>
      </w:pPr>
      <w:r w:rsidRPr="001F04D7">
        <w:rPr>
          <w:rFonts w:ascii="Arial" w:hAnsi="Arial" w:cs="Arial"/>
          <w:bCs/>
        </w:rPr>
        <w:t>REQUEST FOR B</w:t>
      </w:r>
      <w:r>
        <w:rPr>
          <w:rFonts w:ascii="Arial" w:hAnsi="Arial" w:cs="Arial"/>
          <w:bCs/>
        </w:rPr>
        <w:t>R</w:t>
      </w:r>
      <w:r w:rsidRPr="001F04D7">
        <w:rPr>
          <w:rFonts w:ascii="Arial" w:hAnsi="Arial" w:cs="Arial"/>
          <w:bCs/>
        </w:rPr>
        <w:t xml:space="preserve">ENDAN FREEMAN FOR 1 SICK </w:t>
      </w:r>
      <w:r w:rsidR="00A271B0">
        <w:rPr>
          <w:rFonts w:ascii="Arial" w:hAnsi="Arial" w:cs="Arial"/>
          <w:bCs/>
        </w:rPr>
        <w:t>D</w:t>
      </w:r>
      <w:r w:rsidRPr="001F04D7">
        <w:rPr>
          <w:rFonts w:ascii="Arial" w:hAnsi="Arial" w:cs="Arial"/>
          <w:bCs/>
        </w:rPr>
        <w:t xml:space="preserve">AY </w:t>
      </w:r>
      <w:r>
        <w:rPr>
          <w:rFonts w:ascii="Arial" w:hAnsi="Arial" w:cs="Arial"/>
          <w:bCs/>
        </w:rPr>
        <w:t>B</w:t>
      </w:r>
      <w:r w:rsidRPr="001F04D7">
        <w:rPr>
          <w:rFonts w:ascii="Arial" w:hAnsi="Arial" w:cs="Arial"/>
          <w:bCs/>
        </w:rPr>
        <w:t xml:space="preserve">EFORE </w:t>
      </w:r>
      <w:r>
        <w:rPr>
          <w:rFonts w:ascii="Arial" w:hAnsi="Arial" w:cs="Arial"/>
          <w:bCs/>
        </w:rPr>
        <w:t>H</w:t>
      </w:r>
      <w:r w:rsidRPr="001F04D7">
        <w:rPr>
          <w:rFonts w:ascii="Arial" w:hAnsi="Arial" w:cs="Arial"/>
          <w:bCs/>
        </w:rPr>
        <w:t xml:space="preserve">IS PROBATION </w:t>
      </w:r>
      <w:r w:rsidR="00A271B0">
        <w:rPr>
          <w:rFonts w:ascii="Arial" w:hAnsi="Arial" w:cs="Arial"/>
          <w:bCs/>
        </w:rPr>
        <w:t xml:space="preserve">PERIOD </w:t>
      </w:r>
      <w:r w:rsidRPr="001F04D7">
        <w:rPr>
          <w:rFonts w:ascii="Arial" w:hAnsi="Arial" w:cs="Arial"/>
          <w:bCs/>
        </w:rPr>
        <w:t>IS UP</w:t>
      </w:r>
    </w:p>
    <w:p w14:paraId="4F4D42DF" w14:textId="32F510BF" w:rsidR="001F04D7" w:rsidRPr="001F04D7" w:rsidRDefault="001F04D7" w:rsidP="001F04D7">
      <w:pPr>
        <w:jc w:val="center"/>
        <w:rPr>
          <w:rFonts w:ascii="Arial" w:hAnsi="Arial" w:cs="Arial"/>
          <w:b/>
        </w:rPr>
      </w:pPr>
      <w:r w:rsidRPr="001F04D7">
        <w:rPr>
          <w:rFonts w:ascii="Arial" w:hAnsi="Arial" w:cs="Arial"/>
          <w:b/>
        </w:rPr>
        <w:t>The board made a motion by Trustee Bronstein seconded by Trustee Kelley and was carried unanimously to approve for the use of 1 sick day for Brendan Freeman before his probationary period is up.</w:t>
      </w:r>
    </w:p>
    <w:p w14:paraId="6DECDEA2" w14:textId="77777777" w:rsidR="001F04D7" w:rsidRPr="001F04D7" w:rsidRDefault="001F04D7" w:rsidP="003D0B7E">
      <w:pPr>
        <w:rPr>
          <w:rFonts w:ascii="Arial" w:hAnsi="Arial" w:cs="Arial"/>
          <w:bCs/>
        </w:rPr>
      </w:pPr>
    </w:p>
    <w:p w14:paraId="1E0BB70B" w14:textId="3388A948" w:rsidR="008A7BDA" w:rsidRDefault="008A7BDA" w:rsidP="003D0B7E">
      <w:pPr>
        <w:rPr>
          <w:rFonts w:ascii="Arial" w:hAnsi="Arial" w:cs="Arial"/>
          <w:b/>
        </w:rPr>
      </w:pPr>
      <w:r>
        <w:rPr>
          <w:rFonts w:ascii="Arial" w:hAnsi="Arial" w:cs="Arial"/>
          <w:b/>
        </w:rPr>
        <w:t>ELECTRIC DEPARTMENT</w:t>
      </w:r>
    </w:p>
    <w:p w14:paraId="7E679DFC" w14:textId="0A737C95" w:rsidR="001F04D7" w:rsidRDefault="001F04D7" w:rsidP="003D0B7E">
      <w:pPr>
        <w:rPr>
          <w:rFonts w:ascii="Arial" w:hAnsi="Arial" w:cs="Arial"/>
          <w:bCs/>
        </w:rPr>
      </w:pPr>
      <w:r w:rsidRPr="001F04D7">
        <w:rPr>
          <w:rFonts w:ascii="Arial" w:hAnsi="Arial" w:cs="Arial"/>
          <w:bCs/>
        </w:rPr>
        <w:t>AWARD BOURNE ST. TRANSFORMERS</w:t>
      </w:r>
    </w:p>
    <w:p w14:paraId="31F91895" w14:textId="4A9D6D1D" w:rsidR="001F04D7" w:rsidRPr="00496B50" w:rsidRDefault="001F04D7" w:rsidP="00496B50">
      <w:pPr>
        <w:jc w:val="center"/>
        <w:rPr>
          <w:rFonts w:ascii="Arial" w:hAnsi="Arial" w:cs="Arial"/>
          <w:b/>
        </w:rPr>
      </w:pPr>
      <w:r w:rsidRPr="00496B50">
        <w:rPr>
          <w:rFonts w:ascii="Arial" w:hAnsi="Arial" w:cs="Arial"/>
          <w:b/>
        </w:rPr>
        <w:t xml:space="preserve">The board made amotion by Trustee </w:t>
      </w:r>
      <w:r w:rsidR="00AA75C6" w:rsidRPr="00496B50">
        <w:rPr>
          <w:rFonts w:ascii="Arial" w:hAnsi="Arial" w:cs="Arial"/>
          <w:b/>
        </w:rPr>
        <w:t>Bronstein</w:t>
      </w:r>
      <w:r w:rsidRPr="00496B50">
        <w:rPr>
          <w:rFonts w:ascii="Arial" w:hAnsi="Arial" w:cs="Arial"/>
          <w:b/>
        </w:rPr>
        <w:t xml:space="preserve">, </w:t>
      </w:r>
      <w:r w:rsidR="00982E04">
        <w:rPr>
          <w:rFonts w:ascii="Arial" w:hAnsi="Arial" w:cs="Arial"/>
          <w:b/>
        </w:rPr>
        <w:t>s</w:t>
      </w:r>
      <w:r w:rsidR="00AA75C6" w:rsidRPr="00496B50">
        <w:rPr>
          <w:rFonts w:ascii="Arial" w:hAnsi="Arial" w:cs="Arial"/>
          <w:b/>
        </w:rPr>
        <w:t>econded</w:t>
      </w:r>
      <w:r w:rsidRPr="00496B50">
        <w:rPr>
          <w:rFonts w:ascii="Arial" w:hAnsi="Arial" w:cs="Arial"/>
          <w:b/>
        </w:rPr>
        <w:t xml:space="preserve"> by Trustee Cummingham and was carried </w:t>
      </w:r>
      <w:r w:rsidR="00AA75C6" w:rsidRPr="00496B50">
        <w:rPr>
          <w:rFonts w:ascii="Arial" w:hAnsi="Arial" w:cs="Arial"/>
          <w:b/>
        </w:rPr>
        <w:t>unanimously</w:t>
      </w:r>
      <w:r w:rsidRPr="00496B50">
        <w:rPr>
          <w:rFonts w:ascii="Arial" w:hAnsi="Arial" w:cs="Arial"/>
          <w:b/>
        </w:rPr>
        <w:t xml:space="preserve"> to approve the bid </w:t>
      </w:r>
      <w:r w:rsidR="002E1659" w:rsidRPr="00496B50">
        <w:rPr>
          <w:rFonts w:ascii="Arial" w:hAnsi="Arial" w:cs="Arial"/>
          <w:b/>
        </w:rPr>
        <w:t xml:space="preserve">to Virginia </w:t>
      </w:r>
      <w:r w:rsidR="00AA75C6" w:rsidRPr="00496B50">
        <w:rPr>
          <w:rFonts w:ascii="Arial" w:hAnsi="Arial" w:cs="Arial"/>
          <w:b/>
        </w:rPr>
        <w:t>Transformer</w:t>
      </w:r>
      <w:r w:rsidR="002E1659" w:rsidRPr="00496B50">
        <w:rPr>
          <w:rFonts w:ascii="Arial" w:hAnsi="Arial" w:cs="Arial"/>
          <w:b/>
        </w:rPr>
        <w:t xml:space="preserve"> in the amount of $2</w:t>
      </w:r>
      <w:r w:rsidR="00786836" w:rsidRPr="00496B50">
        <w:rPr>
          <w:rFonts w:ascii="Arial" w:hAnsi="Arial" w:cs="Arial"/>
          <w:b/>
        </w:rPr>
        <w:t>,</w:t>
      </w:r>
      <w:r w:rsidR="002E1659" w:rsidRPr="00496B50">
        <w:rPr>
          <w:rFonts w:ascii="Arial" w:hAnsi="Arial" w:cs="Arial"/>
          <w:b/>
        </w:rPr>
        <w:t>932</w:t>
      </w:r>
      <w:r w:rsidR="00786836" w:rsidRPr="00496B50">
        <w:rPr>
          <w:rFonts w:ascii="Arial" w:hAnsi="Arial" w:cs="Arial"/>
          <w:b/>
        </w:rPr>
        <w:t>,</w:t>
      </w:r>
      <w:r w:rsidR="00496B50" w:rsidRPr="00496B50">
        <w:rPr>
          <w:rFonts w:ascii="Arial" w:hAnsi="Arial" w:cs="Arial"/>
          <w:b/>
        </w:rPr>
        <w:t>047.</w:t>
      </w:r>
    </w:p>
    <w:p w14:paraId="6796EA19" w14:textId="77777777" w:rsidR="008A7BDA" w:rsidRPr="00496B50" w:rsidRDefault="008A7BDA" w:rsidP="00496B50">
      <w:pPr>
        <w:jc w:val="center"/>
        <w:rPr>
          <w:rFonts w:ascii="Arial" w:hAnsi="Arial" w:cs="Arial"/>
          <w:b/>
        </w:rPr>
      </w:pPr>
    </w:p>
    <w:p w14:paraId="2D63DE64" w14:textId="2C6A77D0" w:rsidR="00786836" w:rsidRPr="00496B50" w:rsidRDefault="00786836" w:rsidP="003D0B7E">
      <w:pPr>
        <w:rPr>
          <w:rFonts w:ascii="Arial" w:hAnsi="Arial" w:cs="Arial"/>
          <w:bCs/>
        </w:rPr>
      </w:pPr>
      <w:r w:rsidRPr="00496B50">
        <w:rPr>
          <w:rFonts w:ascii="Arial" w:hAnsi="Arial" w:cs="Arial"/>
          <w:bCs/>
        </w:rPr>
        <w:t>REQUEST APPROVAL T</w:t>
      </w:r>
      <w:r w:rsidR="00496B50">
        <w:rPr>
          <w:rFonts w:ascii="Arial" w:hAnsi="Arial" w:cs="Arial"/>
          <w:bCs/>
        </w:rPr>
        <w:t>O</w:t>
      </w:r>
      <w:r w:rsidRPr="00496B50">
        <w:rPr>
          <w:rFonts w:ascii="Arial" w:hAnsi="Arial" w:cs="Arial"/>
          <w:bCs/>
        </w:rPr>
        <w:t xml:space="preserve"> PURCHASE CAMERA SYSTEM FOR WPCF</w:t>
      </w:r>
    </w:p>
    <w:p w14:paraId="5871A417" w14:textId="0AED30E4" w:rsidR="00786836" w:rsidRDefault="00786836" w:rsidP="00786836">
      <w:pPr>
        <w:jc w:val="center"/>
        <w:rPr>
          <w:rFonts w:ascii="Arial" w:hAnsi="Arial" w:cs="Arial"/>
          <w:b/>
        </w:rPr>
      </w:pPr>
      <w:r>
        <w:rPr>
          <w:rFonts w:ascii="Arial" w:hAnsi="Arial" w:cs="Arial"/>
          <w:b/>
        </w:rPr>
        <w:t xml:space="preserve">The board made a motion by Trustee Kelley, seconded by Trustee Cunningham and was carried unanimously to approve the purchase a camera system for the </w:t>
      </w:r>
      <w:r w:rsidR="00702CB6">
        <w:rPr>
          <w:rFonts w:ascii="Arial" w:hAnsi="Arial" w:cs="Arial"/>
          <w:b/>
        </w:rPr>
        <w:t>W</w:t>
      </w:r>
      <w:r>
        <w:rPr>
          <w:rFonts w:ascii="Arial" w:hAnsi="Arial" w:cs="Arial"/>
          <w:b/>
        </w:rPr>
        <w:t>PCF, Water Plant and Electric Substations to Blair Technology in the amount of $11,888.37.</w:t>
      </w:r>
    </w:p>
    <w:p w14:paraId="7C49AE7A" w14:textId="77777777" w:rsidR="00496B50" w:rsidRDefault="00496B50" w:rsidP="003D0B7E">
      <w:pPr>
        <w:rPr>
          <w:rFonts w:ascii="Arial" w:hAnsi="Arial" w:cs="Arial"/>
          <w:bCs/>
        </w:rPr>
      </w:pPr>
    </w:p>
    <w:p w14:paraId="6E5A856E" w14:textId="03BCC7CD" w:rsidR="008A7BDA" w:rsidRPr="00496B50" w:rsidRDefault="00496B50" w:rsidP="003D0B7E">
      <w:pPr>
        <w:rPr>
          <w:rFonts w:ascii="Arial" w:hAnsi="Arial" w:cs="Arial"/>
          <w:bCs/>
        </w:rPr>
      </w:pPr>
      <w:r w:rsidRPr="00496B50">
        <w:rPr>
          <w:rFonts w:ascii="Arial" w:hAnsi="Arial" w:cs="Arial"/>
          <w:bCs/>
        </w:rPr>
        <w:t>AMPHITHEATER PROJECT AWARD</w:t>
      </w:r>
    </w:p>
    <w:p w14:paraId="772D71E1" w14:textId="7DCFED52" w:rsidR="00496B50" w:rsidRDefault="00496B50" w:rsidP="00496B50">
      <w:pPr>
        <w:jc w:val="center"/>
        <w:rPr>
          <w:rFonts w:ascii="Arial" w:hAnsi="Arial" w:cs="Arial"/>
          <w:b/>
        </w:rPr>
      </w:pPr>
      <w:r>
        <w:rPr>
          <w:rFonts w:ascii="Arial" w:hAnsi="Arial" w:cs="Arial"/>
          <w:b/>
        </w:rPr>
        <w:t>The board made a</w:t>
      </w:r>
      <w:r w:rsidR="00702CB6">
        <w:rPr>
          <w:rFonts w:ascii="Arial" w:hAnsi="Arial" w:cs="Arial"/>
          <w:b/>
        </w:rPr>
        <w:t xml:space="preserve"> </w:t>
      </w:r>
      <w:r>
        <w:rPr>
          <w:rFonts w:ascii="Arial" w:hAnsi="Arial" w:cs="Arial"/>
          <w:b/>
        </w:rPr>
        <w:t xml:space="preserve">motion by Trustee </w:t>
      </w:r>
      <w:proofErr w:type="spellStart"/>
      <w:r>
        <w:rPr>
          <w:rFonts w:ascii="Arial" w:hAnsi="Arial" w:cs="Arial"/>
          <w:b/>
        </w:rPr>
        <w:t>Einach</w:t>
      </w:r>
      <w:proofErr w:type="spellEnd"/>
      <w:r>
        <w:rPr>
          <w:rFonts w:ascii="Arial" w:hAnsi="Arial" w:cs="Arial"/>
          <w:b/>
        </w:rPr>
        <w:t>, seconded by Trustee Bronstein and was carried unanimously to award the engineering contract for the Outdoor Amphitheater Project to Larson Design Group</w:t>
      </w:r>
      <w:r w:rsidR="0044138C">
        <w:rPr>
          <w:rFonts w:ascii="Arial" w:hAnsi="Arial" w:cs="Arial"/>
          <w:b/>
        </w:rPr>
        <w:t xml:space="preserve"> for an amount n</w:t>
      </w:r>
      <w:r w:rsidR="00EA3C2E">
        <w:rPr>
          <w:rFonts w:ascii="Arial" w:hAnsi="Arial" w:cs="Arial"/>
          <w:b/>
        </w:rPr>
        <w:t xml:space="preserve">ot to exceed $80,000. </w:t>
      </w:r>
    </w:p>
    <w:p w14:paraId="6AADD3CF" w14:textId="77777777" w:rsidR="00496B50" w:rsidRDefault="00496B50" w:rsidP="00496B50">
      <w:pPr>
        <w:jc w:val="center"/>
        <w:rPr>
          <w:rFonts w:ascii="Arial" w:hAnsi="Arial" w:cs="Arial"/>
          <w:b/>
        </w:rPr>
      </w:pPr>
    </w:p>
    <w:p w14:paraId="68FEDB18" w14:textId="44B4E629" w:rsidR="00496B50" w:rsidRPr="00496B50" w:rsidRDefault="00496B50" w:rsidP="003D0B7E">
      <w:pPr>
        <w:rPr>
          <w:rFonts w:ascii="Arial" w:hAnsi="Arial" w:cs="Arial"/>
          <w:bCs/>
        </w:rPr>
      </w:pPr>
      <w:r w:rsidRPr="00496B50">
        <w:rPr>
          <w:rFonts w:ascii="Arial" w:hAnsi="Arial" w:cs="Arial"/>
          <w:bCs/>
        </w:rPr>
        <w:t>REQUEST VACATION CARRYOVER</w:t>
      </w:r>
    </w:p>
    <w:p w14:paraId="5DE74AF7" w14:textId="19631841" w:rsidR="00496B50" w:rsidRDefault="00496B50" w:rsidP="00496B50">
      <w:pPr>
        <w:jc w:val="center"/>
        <w:rPr>
          <w:rFonts w:ascii="Arial" w:hAnsi="Arial" w:cs="Arial"/>
          <w:b/>
        </w:rPr>
      </w:pPr>
      <w:r>
        <w:rPr>
          <w:rFonts w:ascii="Arial" w:hAnsi="Arial" w:cs="Arial"/>
          <w:b/>
        </w:rPr>
        <w:t xml:space="preserve">The board made a motion by Trustee </w:t>
      </w:r>
      <w:proofErr w:type="spellStart"/>
      <w:r>
        <w:rPr>
          <w:rFonts w:ascii="Arial" w:hAnsi="Arial" w:cs="Arial"/>
          <w:b/>
        </w:rPr>
        <w:t>Einach</w:t>
      </w:r>
      <w:proofErr w:type="spellEnd"/>
      <w:r>
        <w:rPr>
          <w:rFonts w:ascii="Arial" w:hAnsi="Arial" w:cs="Arial"/>
          <w:b/>
        </w:rPr>
        <w:t>, seconded by Trustee Bronstein and was carried unanimously to approve for Andrew Thompson to carryover 2 days past his anniversary date of 7/25/25.</w:t>
      </w:r>
    </w:p>
    <w:p w14:paraId="1856F289" w14:textId="77777777" w:rsidR="00496B50" w:rsidRDefault="00496B50" w:rsidP="00496B50">
      <w:pPr>
        <w:jc w:val="center"/>
        <w:rPr>
          <w:rFonts w:ascii="Arial" w:hAnsi="Arial" w:cs="Arial"/>
          <w:b/>
        </w:rPr>
      </w:pPr>
    </w:p>
    <w:p w14:paraId="41CFAA50" w14:textId="31B78890" w:rsidR="008A7BDA" w:rsidRDefault="008A7BDA" w:rsidP="003D0B7E">
      <w:pPr>
        <w:rPr>
          <w:rFonts w:ascii="Arial" w:hAnsi="Arial" w:cs="Arial"/>
          <w:b/>
        </w:rPr>
      </w:pPr>
      <w:r>
        <w:rPr>
          <w:rFonts w:ascii="Arial" w:hAnsi="Arial" w:cs="Arial"/>
          <w:b/>
        </w:rPr>
        <w:t>TREASURER</w:t>
      </w:r>
    </w:p>
    <w:p w14:paraId="44CE465A" w14:textId="65227DAD" w:rsidR="003705E4" w:rsidRPr="003705E4" w:rsidRDefault="003705E4" w:rsidP="003D0B7E">
      <w:pPr>
        <w:rPr>
          <w:rFonts w:ascii="Arial" w:hAnsi="Arial" w:cs="Arial"/>
          <w:bCs/>
        </w:rPr>
      </w:pPr>
      <w:r w:rsidRPr="003705E4">
        <w:rPr>
          <w:rFonts w:ascii="Arial" w:hAnsi="Arial" w:cs="Arial"/>
          <w:bCs/>
        </w:rPr>
        <w:t>APPROVAL OF FINANCIAL REPORTS</w:t>
      </w:r>
    </w:p>
    <w:p w14:paraId="5D17CC6D" w14:textId="1D9F896F" w:rsidR="003705E4" w:rsidRDefault="001D718A" w:rsidP="001D718A">
      <w:pPr>
        <w:jc w:val="center"/>
        <w:rPr>
          <w:rFonts w:ascii="Arial" w:hAnsi="Arial" w:cs="Arial"/>
          <w:b/>
        </w:rPr>
      </w:pPr>
      <w:r>
        <w:rPr>
          <w:rFonts w:ascii="Arial" w:hAnsi="Arial" w:cs="Arial"/>
          <w:b/>
        </w:rPr>
        <w:t>The board made a motion by Trustee Bronstein, seconded by Trustee Kelley and was carried unanimously to approve the Financial Reports</w:t>
      </w:r>
    </w:p>
    <w:p w14:paraId="0627298C" w14:textId="77777777" w:rsidR="006A7401" w:rsidRDefault="006A7401" w:rsidP="001D718A">
      <w:pPr>
        <w:jc w:val="center"/>
        <w:rPr>
          <w:rFonts w:ascii="Arial" w:hAnsi="Arial" w:cs="Arial"/>
          <w:b/>
        </w:rPr>
      </w:pPr>
    </w:p>
    <w:p w14:paraId="266D1FD4" w14:textId="2F4213FA" w:rsidR="003705E4" w:rsidRDefault="003705E4" w:rsidP="003D0B7E">
      <w:pPr>
        <w:rPr>
          <w:rFonts w:ascii="Arial" w:hAnsi="Arial" w:cs="Arial"/>
          <w:bCs/>
        </w:rPr>
      </w:pPr>
      <w:r w:rsidRPr="003705E4">
        <w:rPr>
          <w:rFonts w:ascii="Arial" w:hAnsi="Arial" w:cs="Arial"/>
          <w:bCs/>
        </w:rPr>
        <w:t>APPROVAL OF BUDGET TRANSFERS</w:t>
      </w:r>
    </w:p>
    <w:p w14:paraId="424F447A" w14:textId="7C35C074" w:rsidR="001A1C43" w:rsidRPr="001A1C43" w:rsidRDefault="001A1C43" w:rsidP="001A1C43">
      <w:pPr>
        <w:jc w:val="center"/>
        <w:rPr>
          <w:rFonts w:ascii="Arial" w:hAnsi="Arial" w:cs="Arial"/>
          <w:b/>
        </w:rPr>
      </w:pPr>
      <w:r w:rsidRPr="001A1C43">
        <w:rPr>
          <w:rFonts w:ascii="Arial" w:hAnsi="Arial" w:cs="Arial"/>
          <w:b/>
        </w:rPr>
        <w:t xml:space="preserve">The board made a motion by Trustee Bronstein, seconded by Trustee </w:t>
      </w:r>
      <w:proofErr w:type="spellStart"/>
      <w:r w:rsidRPr="001A1C43">
        <w:rPr>
          <w:rFonts w:ascii="Arial" w:hAnsi="Arial" w:cs="Arial"/>
          <w:b/>
        </w:rPr>
        <w:t>Einach</w:t>
      </w:r>
      <w:proofErr w:type="spellEnd"/>
      <w:r w:rsidRPr="001A1C43">
        <w:rPr>
          <w:rFonts w:ascii="Arial" w:hAnsi="Arial" w:cs="Arial"/>
          <w:b/>
        </w:rPr>
        <w:t xml:space="preserve"> and was carried unanimously to approve the Budget Transfers.</w:t>
      </w:r>
    </w:p>
    <w:p w14:paraId="4956B120" w14:textId="77777777" w:rsidR="006A7401" w:rsidRDefault="006A7401" w:rsidP="003D0B7E">
      <w:pPr>
        <w:rPr>
          <w:rFonts w:ascii="Arial" w:hAnsi="Arial" w:cs="Arial"/>
          <w:bCs/>
        </w:rPr>
      </w:pPr>
    </w:p>
    <w:p w14:paraId="0757F094" w14:textId="2771870C" w:rsidR="003705E4" w:rsidRDefault="003705E4" w:rsidP="003D0B7E">
      <w:pPr>
        <w:rPr>
          <w:rFonts w:ascii="Arial" w:hAnsi="Arial" w:cs="Arial"/>
          <w:bCs/>
        </w:rPr>
      </w:pPr>
      <w:r w:rsidRPr="003705E4">
        <w:rPr>
          <w:rFonts w:ascii="Arial" w:hAnsi="Arial" w:cs="Arial"/>
          <w:bCs/>
        </w:rPr>
        <w:t>WARRANTS</w:t>
      </w:r>
    </w:p>
    <w:p w14:paraId="317EEB07" w14:textId="152E1AE7" w:rsidR="006A7401" w:rsidRDefault="006A7401" w:rsidP="001D718A">
      <w:pPr>
        <w:jc w:val="center"/>
        <w:rPr>
          <w:rFonts w:ascii="Arial" w:hAnsi="Arial" w:cs="Arial"/>
          <w:b/>
        </w:rPr>
      </w:pPr>
      <w:r w:rsidRPr="001D718A">
        <w:rPr>
          <w:rFonts w:ascii="Arial" w:hAnsi="Arial" w:cs="Arial"/>
          <w:b/>
        </w:rPr>
        <w:t xml:space="preserve">The following </w:t>
      </w:r>
      <w:r w:rsidR="001D718A" w:rsidRPr="001D718A">
        <w:rPr>
          <w:rFonts w:ascii="Arial" w:hAnsi="Arial" w:cs="Arial"/>
          <w:b/>
        </w:rPr>
        <w:t>warranties</w:t>
      </w:r>
      <w:r w:rsidRPr="001D718A">
        <w:rPr>
          <w:rFonts w:ascii="Arial" w:hAnsi="Arial" w:cs="Arial"/>
          <w:b/>
        </w:rPr>
        <w:t xml:space="preserve"> were approve</w:t>
      </w:r>
      <w:r w:rsidR="001D718A" w:rsidRPr="001D718A">
        <w:rPr>
          <w:rFonts w:ascii="Arial" w:hAnsi="Arial" w:cs="Arial"/>
          <w:b/>
        </w:rPr>
        <w:t>d</w:t>
      </w:r>
      <w:r w:rsidRPr="001D718A">
        <w:rPr>
          <w:rFonts w:ascii="Arial" w:hAnsi="Arial" w:cs="Arial"/>
          <w:b/>
        </w:rPr>
        <w:t xml:space="preserve"> on a motion made by Trustee </w:t>
      </w:r>
      <w:r w:rsidR="001D718A" w:rsidRPr="001D718A">
        <w:rPr>
          <w:rFonts w:ascii="Arial" w:hAnsi="Arial" w:cs="Arial"/>
          <w:b/>
        </w:rPr>
        <w:t xml:space="preserve">Bronstein, seconded by Trustee </w:t>
      </w:r>
      <w:proofErr w:type="spellStart"/>
      <w:r w:rsidR="001D718A" w:rsidRPr="001D718A">
        <w:rPr>
          <w:rFonts w:ascii="Arial" w:hAnsi="Arial" w:cs="Arial"/>
          <w:b/>
        </w:rPr>
        <w:t>Einach</w:t>
      </w:r>
      <w:proofErr w:type="spellEnd"/>
      <w:r w:rsidR="001D718A" w:rsidRPr="001D718A">
        <w:rPr>
          <w:rFonts w:ascii="Arial" w:hAnsi="Arial" w:cs="Arial"/>
          <w:b/>
        </w:rPr>
        <w:t xml:space="preserve"> and was carried unanimously.</w:t>
      </w:r>
    </w:p>
    <w:p w14:paraId="27FDAECA" w14:textId="77777777" w:rsidR="00EA3C2E" w:rsidRDefault="00EA3C2E" w:rsidP="001D718A">
      <w:pPr>
        <w:jc w:val="center"/>
        <w:rPr>
          <w:rFonts w:ascii="Arial" w:hAnsi="Arial" w:cs="Arial"/>
          <w:b/>
        </w:rPr>
      </w:pPr>
    </w:p>
    <w:p w14:paraId="5B996442" w14:textId="151536F3" w:rsidR="001A1C43" w:rsidRDefault="001A1C43" w:rsidP="00764F89">
      <w:pPr>
        <w:ind w:left="2160" w:firstLine="720"/>
        <w:rPr>
          <w:rFonts w:ascii="Arial" w:hAnsi="Arial" w:cs="Arial"/>
          <w:b/>
        </w:rPr>
      </w:pPr>
      <w:r>
        <w:rPr>
          <w:rFonts w:ascii="Arial" w:hAnsi="Arial" w:cs="Arial"/>
          <w:b/>
        </w:rPr>
        <w:t>Sewer</w:t>
      </w:r>
      <w:r w:rsidR="00764F89">
        <w:rPr>
          <w:rFonts w:ascii="Arial" w:hAnsi="Arial" w:cs="Arial"/>
          <w:b/>
        </w:rPr>
        <w:tab/>
      </w:r>
      <w:r w:rsidR="00764F89">
        <w:rPr>
          <w:rFonts w:ascii="Arial" w:hAnsi="Arial" w:cs="Arial"/>
          <w:b/>
        </w:rPr>
        <w:tab/>
      </w:r>
      <w:r w:rsidR="00764F89">
        <w:rPr>
          <w:rFonts w:ascii="Arial" w:hAnsi="Arial" w:cs="Arial"/>
          <w:b/>
        </w:rPr>
        <w:tab/>
        <w:t>W#8</w:t>
      </w:r>
      <w:r w:rsidR="00764F89">
        <w:rPr>
          <w:rFonts w:ascii="Arial" w:hAnsi="Arial" w:cs="Arial"/>
          <w:b/>
        </w:rPr>
        <w:tab/>
      </w:r>
      <w:r w:rsidR="00764F89">
        <w:rPr>
          <w:rFonts w:ascii="Arial" w:hAnsi="Arial" w:cs="Arial"/>
          <w:b/>
        </w:rPr>
        <w:tab/>
      </w:r>
      <w:r w:rsidR="00764F89">
        <w:rPr>
          <w:rFonts w:ascii="Arial" w:hAnsi="Arial" w:cs="Arial"/>
          <w:b/>
        </w:rPr>
        <w:tab/>
        <w:t>30,174.58</w:t>
      </w:r>
    </w:p>
    <w:p w14:paraId="032EBE80" w14:textId="78FA9C95" w:rsidR="001A1C43" w:rsidRDefault="001A1C43" w:rsidP="00764F89">
      <w:pPr>
        <w:ind w:left="2160" w:firstLine="720"/>
        <w:rPr>
          <w:rFonts w:ascii="Arial" w:hAnsi="Arial" w:cs="Arial"/>
          <w:b/>
        </w:rPr>
      </w:pPr>
      <w:r>
        <w:rPr>
          <w:rFonts w:ascii="Arial" w:hAnsi="Arial" w:cs="Arial"/>
          <w:b/>
        </w:rPr>
        <w:t>Water</w:t>
      </w:r>
      <w:r w:rsidR="00764F89">
        <w:rPr>
          <w:rFonts w:ascii="Arial" w:hAnsi="Arial" w:cs="Arial"/>
          <w:b/>
        </w:rPr>
        <w:tab/>
      </w:r>
      <w:r w:rsidR="00764F89">
        <w:rPr>
          <w:rFonts w:ascii="Arial" w:hAnsi="Arial" w:cs="Arial"/>
          <w:b/>
        </w:rPr>
        <w:tab/>
      </w:r>
      <w:r w:rsidR="00764F89">
        <w:rPr>
          <w:rFonts w:ascii="Arial" w:hAnsi="Arial" w:cs="Arial"/>
          <w:b/>
        </w:rPr>
        <w:tab/>
        <w:t>W#8</w:t>
      </w:r>
      <w:r w:rsidR="00764F89">
        <w:rPr>
          <w:rFonts w:ascii="Arial" w:hAnsi="Arial" w:cs="Arial"/>
          <w:b/>
        </w:rPr>
        <w:tab/>
      </w:r>
      <w:r w:rsidR="00764F89">
        <w:rPr>
          <w:rFonts w:ascii="Arial" w:hAnsi="Arial" w:cs="Arial"/>
          <w:b/>
        </w:rPr>
        <w:tab/>
      </w:r>
      <w:r w:rsidR="00764F89">
        <w:rPr>
          <w:rFonts w:ascii="Arial" w:hAnsi="Arial" w:cs="Arial"/>
          <w:b/>
        </w:rPr>
        <w:tab/>
        <w:t>21,361.33</w:t>
      </w:r>
    </w:p>
    <w:p w14:paraId="66E30E86" w14:textId="5188167C" w:rsidR="001A1C43" w:rsidRDefault="001A1C43" w:rsidP="00764F89">
      <w:pPr>
        <w:ind w:left="2160" w:firstLine="720"/>
        <w:rPr>
          <w:rFonts w:ascii="Arial" w:hAnsi="Arial" w:cs="Arial"/>
          <w:b/>
        </w:rPr>
      </w:pPr>
      <w:proofErr w:type="spellStart"/>
      <w:r>
        <w:rPr>
          <w:rFonts w:ascii="Arial" w:hAnsi="Arial" w:cs="Arial"/>
          <w:b/>
        </w:rPr>
        <w:t>Capt’l</w:t>
      </w:r>
      <w:proofErr w:type="spellEnd"/>
      <w:r w:rsidR="00764F89">
        <w:rPr>
          <w:rFonts w:ascii="Arial" w:hAnsi="Arial" w:cs="Arial"/>
          <w:b/>
        </w:rPr>
        <w:t>.</w:t>
      </w:r>
      <w:r>
        <w:rPr>
          <w:rFonts w:ascii="Arial" w:hAnsi="Arial" w:cs="Arial"/>
          <w:b/>
        </w:rPr>
        <w:t xml:space="preserve"> </w:t>
      </w:r>
      <w:proofErr w:type="spellStart"/>
      <w:r>
        <w:rPr>
          <w:rFonts w:ascii="Arial" w:hAnsi="Arial" w:cs="Arial"/>
          <w:b/>
        </w:rPr>
        <w:t>Proj</w:t>
      </w:r>
      <w:proofErr w:type="spellEnd"/>
      <w:r>
        <w:rPr>
          <w:rFonts w:ascii="Arial" w:hAnsi="Arial" w:cs="Arial"/>
          <w:b/>
        </w:rPr>
        <w:t>.</w:t>
      </w:r>
      <w:r w:rsidR="00764F89">
        <w:rPr>
          <w:rFonts w:ascii="Arial" w:hAnsi="Arial" w:cs="Arial"/>
          <w:b/>
        </w:rPr>
        <w:t xml:space="preserve"> Pool</w:t>
      </w:r>
      <w:r w:rsidR="00764F89">
        <w:rPr>
          <w:rFonts w:ascii="Arial" w:hAnsi="Arial" w:cs="Arial"/>
          <w:b/>
        </w:rPr>
        <w:tab/>
        <w:t>W#4</w:t>
      </w:r>
      <w:r w:rsidR="00764F89">
        <w:rPr>
          <w:rFonts w:ascii="Arial" w:hAnsi="Arial" w:cs="Arial"/>
          <w:b/>
        </w:rPr>
        <w:tab/>
      </w:r>
      <w:r w:rsidR="00764F89">
        <w:rPr>
          <w:rFonts w:ascii="Arial" w:hAnsi="Arial" w:cs="Arial"/>
          <w:b/>
        </w:rPr>
        <w:tab/>
      </w:r>
      <w:r w:rsidR="00764F89">
        <w:rPr>
          <w:rFonts w:ascii="Arial" w:hAnsi="Arial" w:cs="Arial"/>
          <w:b/>
        </w:rPr>
        <w:tab/>
        <w:t>10,000.00</w:t>
      </w:r>
    </w:p>
    <w:p w14:paraId="39FAFFEA" w14:textId="184F1DB5" w:rsidR="001A1C43" w:rsidRDefault="001A1C43" w:rsidP="00764F89">
      <w:pPr>
        <w:ind w:left="2160" w:firstLine="720"/>
        <w:rPr>
          <w:rFonts w:ascii="Arial" w:hAnsi="Arial" w:cs="Arial"/>
          <w:b/>
        </w:rPr>
      </w:pPr>
      <w:r>
        <w:rPr>
          <w:rFonts w:ascii="Arial" w:hAnsi="Arial" w:cs="Arial"/>
          <w:b/>
        </w:rPr>
        <w:t>Electric</w:t>
      </w:r>
      <w:r w:rsidR="00764F89">
        <w:rPr>
          <w:rFonts w:ascii="Arial" w:hAnsi="Arial" w:cs="Arial"/>
          <w:b/>
        </w:rPr>
        <w:tab/>
      </w:r>
      <w:r w:rsidR="00764F89">
        <w:rPr>
          <w:rFonts w:ascii="Arial" w:hAnsi="Arial" w:cs="Arial"/>
          <w:b/>
        </w:rPr>
        <w:tab/>
        <w:t>W#7</w:t>
      </w:r>
      <w:r w:rsidR="00764F89">
        <w:rPr>
          <w:rFonts w:ascii="Arial" w:hAnsi="Arial" w:cs="Arial"/>
          <w:b/>
        </w:rPr>
        <w:tab/>
      </w:r>
      <w:r w:rsidR="00764F89">
        <w:rPr>
          <w:rFonts w:ascii="Arial" w:hAnsi="Arial" w:cs="Arial"/>
          <w:b/>
        </w:rPr>
        <w:tab/>
      </w:r>
      <w:r w:rsidR="006173D6">
        <w:rPr>
          <w:rFonts w:ascii="Arial" w:hAnsi="Arial" w:cs="Arial"/>
          <w:b/>
        </w:rPr>
        <w:t xml:space="preserve">         </w:t>
      </w:r>
      <w:r w:rsidR="00764F89">
        <w:rPr>
          <w:rFonts w:ascii="Arial" w:hAnsi="Arial" w:cs="Arial"/>
          <w:b/>
        </w:rPr>
        <w:t>204,728.99</w:t>
      </w:r>
    </w:p>
    <w:p w14:paraId="53B069FB" w14:textId="64E08295" w:rsidR="001A1C43" w:rsidRDefault="001A1C43" w:rsidP="00764F89">
      <w:pPr>
        <w:ind w:left="2160" w:firstLine="720"/>
        <w:rPr>
          <w:rFonts w:ascii="Arial" w:hAnsi="Arial" w:cs="Arial"/>
          <w:b/>
        </w:rPr>
      </w:pPr>
      <w:r>
        <w:rPr>
          <w:rFonts w:ascii="Arial" w:hAnsi="Arial" w:cs="Arial"/>
          <w:b/>
        </w:rPr>
        <w:t>General</w:t>
      </w:r>
      <w:r w:rsidR="00764F89">
        <w:rPr>
          <w:rFonts w:ascii="Arial" w:hAnsi="Arial" w:cs="Arial"/>
          <w:b/>
        </w:rPr>
        <w:tab/>
      </w:r>
      <w:r w:rsidR="00764F89">
        <w:rPr>
          <w:rFonts w:ascii="Arial" w:hAnsi="Arial" w:cs="Arial"/>
          <w:b/>
        </w:rPr>
        <w:tab/>
        <w:t>W#8</w:t>
      </w:r>
      <w:r w:rsidR="00764F89">
        <w:rPr>
          <w:rFonts w:ascii="Arial" w:hAnsi="Arial" w:cs="Arial"/>
          <w:b/>
        </w:rPr>
        <w:tab/>
      </w:r>
      <w:r w:rsidR="00764F89">
        <w:rPr>
          <w:rFonts w:ascii="Arial" w:hAnsi="Arial" w:cs="Arial"/>
          <w:b/>
        </w:rPr>
        <w:tab/>
        <w:t xml:space="preserve">           22,118.03</w:t>
      </w:r>
    </w:p>
    <w:p w14:paraId="5544BA23" w14:textId="77777777" w:rsidR="00C52FC8" w:rsidRDefault="00C52FC8" w:rsidP="00764F89">
      <w:pPr>
        <w:ind w:left="2160" w:firstLine="720"/>
        <w:rPr>
          <w:rFonts w:ascii="Arial" w:hAnsi="Arial" w:cs="Arial"/>
          <w:b/>
        </w:rPr>
      </w:pPr>
    </w:p>
    <w:p w14:paraId="17C06D6C" w14:textId="06D694F3" w:rsidR="00C52FC8" w:rsidRDefault="00C52FC8" w:rsidP="00764F89">
      <w:pPr>
        <w:ind w:left="2160" w:firstLine="720"/>
        <w:rPr>
          <w:rFonts w:ascii="Arial" w:hAnsi="Arial" w:cs="Arial"/>
          <w:b/>
        </w:rPr>
      </w:pPr>
      <w:r>
        <w:rPr>
          <w:rFonts w:ascii="Arial" w:hAnsi="Arial" w:cs="Arial"/>
          <w:b/>
        </w:rPr>
        <w:t>General</w:t>
      </w:r>
      <w:r>
        <w:rPr>
          <w:rFonts w:ascii="Arial" w:hAnsi="Arial" w:cs="Arial"/>
          <w:b/>
        </w:rPr>
        <w:tab/>
      </w:r>
      <w:r>
        <w:rPr>
          <w:rFonts w:ascii="Arial" w:hAnsi="Arial" w:cs="Arial"/>
          <w:b/>
        </w:rPr>
        <w:tab/>
        <w:t>W#10</w:t>
      </w:r>
      <w:r>
        <w:rPr>
          <w:rFonts w:ascii="Arial" w:hAnsi="Arial" w:cs="Arial"/>
          <w:b/>
        </w:rPr>
        <w:tab/>
      </w:r>
      <w:r>
        <w:rPr>
          <w:rFonts w:ascii="Arial" w:hAnsi="Arial" w:cs="Arial"/>
          <w:b/>
        </w:rPr>
        <w:tab/>
      </w:r>
      <w:r>
        <w:rPr>
          <w:rFonts w:ascii="Arial" w:hAnsi="Arial" w:cs="Arial"/>
          <w:b/>
        </w:rPr>
        <w:tab/>
        <w:t>89</w:t>
      </w:r>
      <w:r w:rsidR="006173D6">
        <w:rPr>
          <w:rFonts w:ascii="Arial" w:hAnsi="Arial" w:cs="Arial"/>
          <w:b/>
        </w:rPr>
        <w:t>,</w:t>
      </w:r>
      <w:r>
        <w:rPr>
          <w:rFonts w:ascii="Arial" w:hAnsi="Arial" w:cs="Arial"/>
          <w:b/>
        </w:rPr>
        <w:t>331.20</w:t>
      </w:r>
    </w:p>
    <w:p w14:paraId="299199C5" w14:textId="090EA596" w:rsidR="00C52FC8" w:rsidRDefault="00C52FC8" w:rsidP="00764F89">
      <w:pPr>
        <w:ind w:left="2160" w:firstLine="720"/>
        <w:rPr>
          <w:rFonts w:ascii="Arial" w:hAnsi="Arial" w:cs="Arial"/>
          <w:b/>
        </w:rPr>
      </w:pPr>
      <w:r>
        <w:rPr>
          <w:rFonts w:ascii="Arial" w:hAnsi="Arial" w:cs="Arial"/>
          <w:b/>
        </w:rPr>
        <w:t>Electric</w:t>
      </w:r>
      <w:r>
        <w:rPr>
          <w:rFonts w:ascii="Arial" w:hAnsi="Arial" w:cs="Arial"/>
          <w:b/>
        </w:rPr>
        <w:tab/>
      </w:r>
      <w:r>
        <w:rPr>
          <w:rFonts w:ascii="Arial" w:hAnsi="Arial" w:cs="Arial"/>
          <w:b/>
        </w:rPr>
        <w:tab/>
        <w:t>W</w:t>
      </w:r>
      <w:proofErr w:type="gramStart"/>
      <w:r>
        <w:rPr>
          <w:rFonts w:ascii="Arial" w:hAnsi="Arial" w:cs="Arial"/>
          <w:b/>
        </w:rPr>
        <w:t>#  9</w:t>
      </w:r>
      <w:proofErr w:type="gramEnd"/>
      <w:r>
        <w:rPr>
          <w:rFonts w:ascii="Arial" w:hAnsi="Arial" w:cs="Arial"/>
          <w:b/>
        </w:rPr>
        <w:tab/>
      </w:r>
      <w:r>
        <w:rPr>
          <w:rFonts w:ascii="Arial" w:hAnsi="Arial" w:cs="Arial"/>
          <w:b/>
        </w:rPr>
        <w:tab/>
        <w:t xml:space="preserve">         248,854.78</w:t>
      </w:r>
    </w:p>
    <w:p w14:paraId="4AD30B9F" w14:textId="7FBAF00D" w:rsidR="00C52FC8" w:rsidRDefault="00C52FC8" w:rsidP="00764F89">
      <w:pPr>
        <w:ind w:left="2160"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t>W#10</w:t>
      </w:r>
      <w:r>
        <w:rPr>
          <w:rFonts w:ascii="Arial" w:hAnsi="Arial" w:cs="Arial"/>
          <w:b/>
        </w:rPr>
        <w:tab/>
      </w:r>
      <w:r>
        <w:rPr>
          <w:rFonts w:ascii="Arial" w:hAnsi="Arial" w:cs="Arial"/>
          <w:b/>
        </w:rPr>
        <w:tab/>
      </w:r>
      <w:r>
        <w:rPr>
          <w:rFonts w:ascii="Arial" w:hAnsi="Arial" w:cs="Arial"/>
          <w:b/>
        </w:rPr>
        <w:tab/>
      </w:r>
      <w:r w:rsidR="006173D6">
        <w:rPr>
          <w:rFonts w:ascii="Arial" w:hAnsi="Arial" w:cs="Arial"/>
          <w:b/>
        </w:rPr>
        <w:t>21,846.35</w:t>
      </w:r>
      <w:r>
        <w:rPr>
          <w:rFonts w:ascii="Arial" w:hAnsi="Arial" w:cs="Arial"/>
          <w:b/>
        </w:rPr>
        <w:tab/>
      </w:r>
    </w:p>
    <w:p w14:paraId="2262ADBB" w14:textId="3822D451" w:rsidR="001A1C43" w:rsidRDefault="006173D6" w:rsidP="001A1C43">
      <w:pPr>
        <w:rPr>
          <w:rFonts w:ascii="Arial" w:hAnsi="Arial" w:cs="Arial"/>
          <w:b/>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Sewer</w:t>
      </w:r>
      <w:r>
        <w:rPr>
          <w:rFonts w:ascii="Arial" w:hAnsi="Arial" w:cs="Arial"/>
          <w:b/>
        </w:rPr>
        <w:tab/>
      </w:r>
      <w:r>
        <w:rPr>
          <w:rFonts w:ascii="Arial" w:hAnsi="Arial" w:cs="Arial"/>
          <w:b/>
        </w:rPr>
        <w:tab/>
      </w:r>
      <w:r>
        <w:rPr>
          <w:rFonts w:ascii="Arial" w:hAnsi="Arial" w:cs="Arial"/>
          <w:b/>
        </w:rPr>
        <w:tab/>
        <w:t>W#</w:t>
      </w:r>
      <w:proofErr w:type="gramStart"/>
      <w:r>
        <w:rPr>
          <w:rFonts w:ascii="Arial" w:hAnsi="Arial" w:cs="Arial"/>
          <w:b/>
        </w:rPr>
        <w:t xml:space="preserve">10  </w:t>
      </w:r>
      <w:r>
        <w:rPr>
          <w:rFonts w:ascii="Arial" w:hAnsi="Arial" w:cs="Arial"/>
          <w:b/>
        </w:rPr>
        <w:tab/>
      </w:r>
      <w:proofErr w:type="gramEnd"/>
      <w:r>
        <w:rPr>
          <w:rFonts w:ascii="Arial" w:hAnsi="Arial" w:cs="Arial"/>
          <w:b/>
        </w:rPr>
        <w:tab/>
        <w:t>33,358.97</w:t>
      </w:r>
    </w:p>
    <w:p w14:paraId="3D23C9AE" w14:textId="77777777" w:rsidR="00D316B4" w:rsidRDefault="00D316B4" w:rsidP="001A1C43">
      <w:pPr>
        <w:rPr>
          <w:rFonts w:ascii="Arial" w:hAnsi="Arial" w:cs="Arial"/>
          <w:b/>
        </w:rPr>
      </w:pPr>
    </w:p>
    <w:p w14:paraId="20A58801" w14:textId="2A92634F" w:rsidR="00D316B4" w:rsidRPr="00D316B4" w:rsidRDefault="00D316B4" w:rsidP="001A1C43">
      <w:pPr>
        <w:rPr>
          <w:rFonts w:ascii="Arial" w:hAnsi="Arial" w:cs="Arial"/>
          <w:bCs/>
        </w:rPr>
      </w:pPr>
      <w:r w:rsidRPr="00D316B4">
        <w:rPr>
          <w:rFonts w:ascii="Arial" w:hAnsi="Arial" w:cs="Arial"/>
          <w:bCs/>
        </w:rPr>
        <w:t>REQUEST EXECUTIVE SESSION</w:t>
      </w:r>
      <w:r>
        <w:rPr>
          <w:rFonts w:ascii="Arial" w:hAnsi="Arial" w:cs="Arial"/>
          <w:bCs/>
        </w:rPr>
        <w:t>/PERSONNEL</w:t>
      </w:r>
    </w:p>
    <w:p w14:paraId="114AB941" w14:textId="77777777" w:rsidR="00E203F4" w:rsidRDefault="00E203F4" w:rsidP="003D0B7E">
      <w:pPr>
        <w:rPr>
          <w:rFonts w:ascii="Arial" w:hAnsi="Arial" w:cs="Arial"/>
          <w:bCs/>
        </w:rPr>
      </w:pPr>
    </w:p>
    <w:p w14:paraId="0F092C5B" w14:textId="62C3EC3D" w:rsidR="00C52FC8" w:rsidRPr="00982E04" w:rsidRDefault="00C52FC8" w:rsidP="003D0B7E">
      <w:pPr>
        <w:rPr>
          <w:rFonts w:ascii="Arial" w:hAnsi="Arial" w:cs="Arial"/>
          <w:b/>
        </w:rPr>
      </w:pPr>
      <w:r w:rsidRPr="00982E04">
        <w:rPr>
          <w:rFonts w:ascii="Arial" w:hAnsi="Arial" w:cs="Arial"/>
          <w:b/>
        </w:rPr>
        <w:t>VISITORS</w:t>
      </w:r>
    </w:p>
    <w:p w14:paraId="28C0D544" w14:textId="5F54E707" w:rsidR="00982E04" w:rsidRDefault="00982E04" w:rsidP="003D0B7E">
      <w:pPr>
        <w:rPr>
          <w:rFonts w:ascii="Arial" w:hAnsi="Arial" w:cs="Arial"/>
          <w:bCs/>
        </w:rPr>
      </w:pPr>
      <w:r>
        <w:rPr>
          <w:rFonts w:ascii="Arial" w:hAnsi="Arial" w:cs="Arial"/>
          <w:bCs/>
        </w:rPr>
        <w:t>FOOD TRUCK FEES</w:t>
      </w:r>
    </w:p>
    <w:p w14:paraId="1DB015D9" w14:textId="5A856E2E" w:rsidR="00C52FC8" w:rsidRDefault="00C52FC8" w:rsidP="003D0B7E">
      <w:pPr>
        <w:rPr>
          <w:rFonts w:ascii="Arial" w:hAnsi="Arial" w:cs="Arial"/>
          <w:bCs/>
        </w:rPr>
      </w:pPr>
      <w:r>
        <w:rPr>
          <w:rFonts w:ascii="Arial" w:hAnsi="Arial" w:cs="Arial"/>
          <w:bCs/>
        </w:rPr>
        <w:t>The request was made for the fees to be waived for the Knights of Columbus and the Kiwanis Club food truck permit costs as they are Charitable organizations and as non-profits they ask to be excluded from that fee. It was felt that the charges should be modified</w:t>
      </w:r>
      <w:r w:rsidR="00DC778B">
        <w:rPr>
          <w:rFonts w:ascii="Arial" w:hAnsi="Arial" w:cs="Arial"/>
          <w:bCs/>
        </w:rPr>
        <w:t xml:space="preserve"> on the Building Permit Fee Schedule</w:t>
      </w:r>
      <w:r>
        <w:rPr>
          <w:rFonts w:ascii="Arial" w:hAnsi="Arial" w:cs="Arial"/>
          <w:bCs/>
        </w:rPr>
        <w:t xml:space="preserve">. </w:t>
      </w:r>
      <w:r w:rsidR="00D316B4">
        <w:rPr>
          <w:rFonts w:ascii="Arial" w:hAnsi="Arial" w:cs="Arial"/>
          <w:bCs/>
        </w:rPr>
        <w:t xml:space="preserve">The </w:t>
      </w:r>
      <w:proofErr w:type="gramStart"/>
      <w:r w:rsidR="00D316B4">
        <w:rPr>
          <w:rFonts w:ascii="Arial" w:hAnsi="Arial" w:cs="Arial"/>
          <w:bCs/>
        </w:rPr>
        <w:t>Mayor</w:t>
      </w:r>
      <w:proofErr w:type="gramEnd"/>
      <w:r w:rsidR="00D316B4">
        <w:rPr>
          <w:rFonts w:ascii="Arial" w:hAnsi="Arial" w:cs="Arial"/>
          <w:bCs/>
        </w:rPr>
        <w:t xml:space="preserve"> noted that this will be considered.</w:t>
      </w:r>
    </w:p>
    <w:p w14:paraId="428B15EF" w14:textId="77777777" w:rsidR="00C52FC8" w:rsidRDefault="00C52FC8" w:rsidP="003D0B7E">
      <w:pPr>
        <w:rPr>
          <w:rFonts w:ascii="Arial" w:hAnsi="Arial" w:cs="Arial"/>
          <w:bCs/>
        </w:rPr>
      </w:pPr>
    </w:p>
    <w:p w14:paraId="0956E9B4" w14:textId="7A83FAF5" w:rsidR="00E570A3" w:rsidRDefault="00E570A3" w:rsidP="003D0B7E">
      <w:pPr>
        <w:rPr>
          <w:rFonts w:ascii="Arial" w:hAnsi="Arial" w:cs="Arial"/>
          <w:bCs/>
        </w:rPr>
      </w:pPr>
      <w:r>
        <w:rPr>
          <w:rFonts w:ascii="Arial" w:hAnsi="Arial" w:cs="Arial"/>
          <w:bCs/>
        </w:rPr>
        <w:t>RESIDENT QUESTION</w:t>
      </w:r>
    </w:p>
    <w:p w14:paraId="05CA1935" w14:textId="1AF1C1E2" w:rsidR="00E570A3" w:rsidRDefault="00E570A3" w:rsidP="003D0B7E">
      <w:pPr>
        <w:rPr>
          <w:rFonts w:ascii="Arial" w:hAnsi="Arial" w:cs="Arial"/>
          <w:bCs/>
        </w:rPr>
      </w:pPr>
      <w:r>
        <w:rPr>
          <w:rFonts w:ascii="Arial" w:hAnsi="Arial" w:cs="Arial"/>
          <w:bCs/>
        </w:rPr>
        <w:t xml:space="preserve">The questions </w:t>
      </w:r>
      <w:proofErr w:type="gramStart"/>
      <w:r>
        <w:rPr>
          <w:rFonts w:ascii="Arial" w:hAnsi="Arial" w:cs="Arial"/>
          <w:bCs/>
        </w:rPr>
        <w:t>was</w:t>
      </w:r>
      <w:proofErr w:type="gramEnd"/>
      <w:r>
        <w:rPr>
          <w:rFonts w:ascii="Arial" w:hAnsi="Arial" w:cs="Arial"/>
          <w:bCs/>
        </w:rPr>
        <w:t xml:space="preserve"> raised if there are any Policies regarding the payment of utility bills.</w:t>
      </w:r>
    </w:p>
    <w:p w14:paraId="49BC2FC2" w14:textId="77777777" w:rsidR="00E570A3" w:rsidRDefault="00E570A3" w:rsidP="003D0B7E">
      <w:pPr>
        <w:rPr>
          <w:rFonts w:ascii="Arial" w:hAnsi="Arial" w:cs="Arial"/>
          <w:bCs/>
        </w:rPr>
      </w:pPr>
    </w:p>
    <w:p w14:paraId="6CE298DE" w14:textId="6DF747D1" w:rsidR="001A1C43" w:rsidRPr="001A1C43" w:rsidRDefault="001A1C43" w:rsidP="003D0B7E">
      <w:pPr>
        <w:rPr>
          <w:rFonts w:ascii="Arial" w:hAnsi="Arial" w:cs="Arial"/>
          <w:bCs/>
        </w:rPr>
      </w:pPr>
      <w:r w:rsidRPr="001A1C43">
        <w:rPr>
          <w:rFonts w:ascii="Arial" w:hAnsi="Arial" w:cs="Arial"/>
          <w:bCs/>
        </w:rPr>
        <w:t>EXECUTIVE SESSION</w:t>
      </w:r>
    </w:p>
    <w:p w14:paraId="0818F5AD" w14:textId="47F73EF8" w:rsidR="001A1C43" w:rsidRDefault="001A1C43" w:rsidP="001A1C43">
      <w:pPr>
        <w:jc w:val="center"/>
        <w:rPr>
          <w:rFonts w:ascii="Arial" w:hAnsi="Arial" w:cs="Arial"/>
          <w:b/>
        </w:rPr>
      </w:pPr>
      <w:r>
        <w:rPr>
          <w:rFonts w:ascii="Arial" w:hAnsi="Arial" w:cs="Arial"/>
          <w:b/>
        </w:rPr>
        <w:t>The board made a motion by Trustee Bronstein seconded by Trustee Kelley and was carried unanimously to enter Executive Session to discuss Personnel issues.</w:t>
      </w:r>
    </w:p>
    <w:p w14:paraId="35CD1AD3" w14:textId="77777777" w:rsidR="001A1C43" w:rsidRDefault="001A1C43" w:rsidP="001A1C43">
      <w:pPr>
        <w:jc w:val="center"/>
        <w:rPr>
          <w:rFonts w:ascii="Arial" w:hAnsi="Arial" w:cs="Arial"/>
          <w:b/>
        </w:rPr>
      </w:pPr>
    </w:p>
    <w:p w14:paraId="21395924" w14:textId="3E6440D5" w:rsidR="001A1C43" w:rsidRDefault="001A1C43" w:rsidP="001A1C43">
      <w:pPr>
        <w:jc w:val="center"/>
        <w:rPr>
          <w:rFonts w:ascii="Arial" w:hAnsi="Arial" w:cs="Arial"/>
          <w:b/>
        </w:rPr>
      </w:pPr>
      <w:r>
        <w:rPr>
          <w:rFonts w:ascii="Arial" w:hAnsi="Arial" w:cs="Arial"/>
          <w:b/>
        </w:rPr>
        <w:t xml:space="preserve">Following Executive </w:t>
      </w:r>
      <w:r w:rsidR="00C52FC8">
        <w:rPr>
          <w:rFonts w:ascii="Arial" w:hAnsi="Arial" w:cs="Arial"/>
          <w:b/>
        </w:rPr>
        <w:t>Session,</w:t>
      </w:r>
      <w:r>
        <w:rPr>
          <w:rFonts w:ascii="Arial" w:hAnsi="Arial" w:cs="Arial"/>
          <w:b/>
        </w:rPr>
        <w:t xml:space="preserve"> the board re-entered regular session on a motion made by Trustee Bronstein, seconded by Trustee </w:t>
      </w:r>
      <w:proofErr w:type="spellStart"/>
      <w:r>
        <w:rPr>
          <w:rFonts w:ascii="Arial" w:hAnsi="Arial" w:cs="Arial"/>
          <w:b/>
        </w:rPr>
        <w:t>Einach</w:t>
      </w:r>
      <w:proofErr w:type="spellEnd"/>
      <w:r>
        <w:rPr>
          <w:rFonts w:ascii="Arial" w:hAnsi="Arial" w:cs="Arial"/>
          <w:b/>
        </w:rPr>
        <w:t xml:space="preserve"> and was carried unanimously.</w:t>
      </w:r>
    </w:p>
    <w:p w14:paraId="46727B99" w14:textId="77777777" w:rsidR="001A1C43" w:rsidRDefault="001A1C43" w:rsidP="001A1C43">
      <w:pPr>
        <w:rPr>
          <w:rFonts w:ascii="Arial" w:hAnsi="Arial" w:cs="Arial"/>
          <w:b/>
        </w:rPr>
      </w:pPr>
    </w:p>
    <w:p w14:paraId="5FF6234D" w14:textId="6B30664A" w:rsidR="001A1C43" w:rsidRPr="001A1C43" w:rsidRDefault="001A1C43" w:rsidP="001A1C43">
      <w:pPr>
        <w:rPr>
          <w:rFonts w:ascii="Arial" w:hAnsi="Arial" w:cs="Arial"/>
          <w:bCs/>
        </w:rPr>
      </w:pPr>
      <w:r w:rsidRPr="001A1C43">
        <w:rPr>
          <w:rFonts w:ascii="Arial" w:hAnsi="Arial" w:cs="Arial"/>
          <w:bCs/>
        </w:rPr>
        <w:t xml:space="preserve">There was no action taken </w:t>
      </w:r>
      <w:r w:rsidR="00C52FC8">
        <w:rPr>
          <w:rFonts w:ascii="Arial" w:hAnsi="Arial" w:cs="Arial"/>
          <w:bCs/>
        </w:rPr>
        <w:t>following the</w:t>
      </w:r>
      <w:r w:rsidRPr="001A1C43">
        <w:rPr>
          <w:rFonts w:ascii="Arial" w:hAnsi="Arial" w:cs="Arial"/>
          <w:bCs/>
        </w:rPr>
        <w:t xml:space="preserve"> Executive Session.</w:t>
      </w:r>
    </w:p>
    <w:p w14:paraId="4BFB9912" w14:textId="77777777" w:rsidR="001A1C43" w:rsidRDefault="001A1C43" w:rsidP="001A1C43">
      <w:pPr>
        <w:rPr>
          <w:rFonts w:ascii="Arial" w:hAnsi="Arial" w:cs="Arial"/>
          <w:b/>
        </w:rPr>
      </w:pPr>
    </w:p>
    <w:p w14:paraId="4C85495E" w14:textId="0D72F82C" w:rsidR="001A1C43" w:rsidRDefault="001A1C43" w:rsidP="001A1C43">
      <w:pPr>
        <w:jc w:val="center"/>
        <w:rPr>
          <w:rFonts w:ascii="Arial" w:hAnsi="Arial" w:cs="Arial"/>
          <w:b/>
        </w:rPr>
      </w:pPr>
      <w:r>
        <w:rPr>
          <w:rFonts w:ascii="Arial" w:hAnsi="Arial" w:cs="Arial"/>
          <w:b/>
        </w:rPr>
        <w:t xml:space="preserve">The meeting was adjourned a motion made by Trustee Bronstein, seconded by Trustee </w:t>
      </w:r>
      <w:proofErr w:type="spellStart"/>
      <w:r>
        <w:rPr>
          <w:rFonts w:ascii="Arial" w:hAnsi="Arial" w:cs="Arial"/>
          <w:b/>
        </w:rPr>
        <w:t>Einach</w:t>
      </w:r>
      <w:proofErr w:type="spellEnd"/>
      <w:r>
        <w:rPr>
          <w:rFonts w:ascii="Arial" w:hAnsi="Arial" w:cs="Arial"/>
          <w:b/>
        </w:rPr>
        <w:t xml:space="preserve"> and was carried unanimously.</w:t>
      </w:r>
    </w:p>
    <w:p w14:paraId="6A9791FA" w14:textId="77777777" w:rsidR="008A7BDA" w:rsidRDefault="008A7BDA" w:rsidP="001A1C43">
      <w:pPr>
        <w:jc w:val="center"/>
        <w:rPr>
          <w:rFonts w:ascii="Arial" w:hAnsi="Arial" w:cs="Arial"/>
          <w:b/>
        </w:rPr>
      </w:pPr>
    </w:p>
    <w:p w14:paraId="05DCBF65" w14:textId="77777777" w:rsidR="008A7BDA" w:rsidRDefault="008A7BDA" w:rsidP="003D0B7E">
      <w:pPr>
        <w:rPr>
          <w:rFonts w:ascii="Arial" w:hAnsi="Arial" w:cs="Arial"/>
          <w:b/>
        </w:rPr>
      </w:pPr>
    </w:p>
    <w:sectPr w:rsidR="008A7BDA" w:rsidSect="00FF44B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81FBF" w14:textId="77777777" w:rsidR="00515D40" w:rsidRDefault="00515D40" w:rsidP="00D12548">
      <w:r>
        <w:separator/>
      </w:r>
    </w:p>
  </w:endnote>
  <w:endnote w:type="continuationSeparator" w:id="0">
    <w:p w14:paraId="4AB3882A" w14:textId="77777777" w:rsidR="00515D40" w:rsidRDefault="00515D40"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5D5B" w14:textId="452EC9B0" w:rsidR="007104EC" w:rsidRPr="007104EC" w:rsidRDefault="007104EC" w:rsidP="003026B8">
    <w:pPr>
      <w:pStyle w:val="Footer"/>
      <w:pBdr>
        <w:top w:val="thinThickSmallGap" w:sz="24" w:space="1" w:color="622423" w:themeColor="accent2" w:themeShade="7F"/>
      </w:pBdr>
      <w:tabs>
        <w:tab w:val="left" w:pos="4128"/>
      </w:tabs>
      <w:rPr>
        <w:rFonts w:asciiTheme="majorHAnsi" w:hAnsiTheme="majorHAnsi"/>
        <w:sz w:val="16"/>
      </w:rPr>
    </w:pPr>
    <w:r w:rsidRPr="007104EC">
      <w:rPr>
        <w:rFonts w:asciiTheme="majorHAnsi" w:hAnsiTheme="majorHAnsi"/>
        <w:sz w:val="16"/>
      </w:rPr>
      <w:t>Village Board</w:t>
    </w:r>
    <w:r w:rsidR="00F50BA4">
      <w:rPr>
        <w:rFonts w:asciiTheme="majorHAnsi" w:hAnsiTheme="majorHAnsi"/>
        <w:sz w:val="16"/>
      </w:rPr>
      <w:t xml:space="preserve"> </w:t>
    </w:r>
    <w:r w:rsidRPr="007104EC">
      <w:rPr>
        <w:rFonts w:asciiTheme="majorHAnsi" w:hAnsiTheme="majorHAnsi"/>
        <w:sz w:val="16"/>
      </w:rPr>
      <w:t>Minutes</w:t>
    </w:r>
    <w:r w:rsidR="00A33EF7">
      <w:rPr>
        <w:rFonts w:asciiTheme="majorHAnsi" w:hAnsiTheme="majorHAnsi"/>
        <w:sz w:val="16"/>
      </w:rPr>
      <w:t xml:space="preserve">           </w:t>
    </w:r>
    <w:r w:rsidR="00A33EF7">
      <w:rPr>
        <w:rFonts w:asciiTheme="majorHAnsi" w:hAnsiTheme="majorHAnsi"/>
        <w:sz w:val="16"/>
      </w:rPr>
      <w:tab/>
      <w:t>07/21/25</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p w14:paraId="1F02F0BC" w14:textId="77777777" w:rsidR="00471D6E" w:rsidRDefault="00471D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02012" w14:textId="77777777" w:rsidR="00515D40" w:rsidRDefault="00515D40" w:rsidP="00D12548">
      <w:r>
        <w:separator/>
      </w:r>
    </w:p>
  </w:footnote>
  <w:footnote w:type="continuationSeparator" w:id="0">
    <w:p w14:paraId="07F5BF77" w14:textId="77777777" w:rsidR="00515D40" w:rsidRDefault="00515D40"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0B8F"/>
    <w:rsid w:val="00002348"/>
    <w:rsid w:val="0001508C"/>
    <w:rsid w:val="0001635E"/>
    <w:rsid w:val="00030A61"/>
    <w:rsid w:val="00041715"/>
    <w:rsid w:val="00042C56"/>
    <w:rsid w:val="00046F67"/>
    <w:rsid w:val="000471C7"/>
    <w:rsid w:val="00052263"/>
    <w:rsid w:val="00055C94"/>
    <w:rsid w:val="00084764"/>
    <w:rsid w:val="00095A73"/>
    <w:rsid w:val="000B3AC7"/>
    <w:rsid w:val="000B4A6F"/>
    <w:rsid w:val="000B5112"/>
    <w:rsid w:val="000C30B0"/>
    <w:rsid w:val="000C322D"/>
    <w:rsid w:val="000D172D"/>
    <w:rsid w:val="000D1B0C"/>
    <w:rsid w:val="000D33D3"/>
    <w:rsid w:val="000E0B6A"/>
    <w:rsid w:val="000E235C"/>
    <w:rsid w:val="000E3B84"/>
    <w:rsid w:val="000E548B"/>
    <w:rsid w:val="000E7A7D"/>
    <w:rsid w:val="000F0C88"/>
    <w:rsid w:val="00104352"/>
    <w:rsid w:val="00107859"/>
    <w:rsid w:val="00114211"/>
    <w:rsid w:val="00122300"/>
    <w:rsid w:val="00125D4C"/>
    <w:rsid w:val="00140BEF"/>
    <w:rsid w:val="00145100"/>
    <w:rsid w:val="001513CA"/>
    <w:rsid w:val="00154731"/>
    <w:rsid w:val="0016693F"/>
    <w:rsid w:val="00186573"/>
    <w:rsid w:val="0019160F"/>
    <w:rsid w:val="00191A15"/>
    <w:rsid w:val="001A1C43"/>
    <w:rsid w:val="001C72D0"/>
    <w:rsid w:val="001C74C0"/>
    <w:rsid w:val="001D0F43"/>
    <w:rsid w:val="001D718A"/>
    <w:rsid w:val="001D7483"/>
    <w:rsid w:val="001E1F29"/>
    <w:rsid w:val="001F04D7"/>
    <w:rsid w:val="001F1A63"/>
    <w:rsid w:val="00200B9D"/>
    <w:rsid w:val="00202AF9"/>
    <w:rsid w:val="00212B58"/>
    <w:rsid w:val="0021697B"/>
    <w:rsid w:val="00224C19"/>
    <w:rsid w:val="00225B29"/>
    <w:rsid w:val="00232BD4"/>
    <w:rsid w:val="00241E8C"/>
    <w:rsid w:val="002476A9"/>
    <w:rsid w:val="00264AAE"/>
    <w:rsid w:val="002701BD"/>
    <w:rsid w:val="002710F3"/>
    <w:rsid w:val="00271A89"/>
    <w:rsid w:val="00271FBD"/>
    <w:rsid w:val="0027600F"/>
    <w:rsid w:val="00277590"/>
    <w:rsid w:val="002803BE"/>
    <w:rsid w:val="002823F9"/>
    <w:rsid w:val="00292599"/>
    <w:rsid w:val="0029305B"/>
    <w:rsid w:val="002951CC"/>
    <w:rsid w:val="00295B16"/>
    <w:rsid w:val="002A4FB0"/>
    <w:rsid w:val="002A6C33"/>
    <w:rsid w:val="002A6EE3"/>
    <w:rsid w:val="002B136E"/>
    <w:rsid w:val="002D72AE"/>
    <w:rsid w:val="002E1659"/>
    <w:rsid w:val="002F3016"/>
    <w:rsid w:val="003026B8"/>
    <w:rsid w:val="00311E87"/>
    <w:rsid w:val="003232F7"/>
    <w:rsid w:val="00323753"/>
    <w:rsid w:val="00326910"/>
    <w:rsid w:val="0033410D"/>
    <w:rsid w:val="00352A7A"/>
    <w:rsid w:val="00355E67"/>
    <w:rsid w:val="00357B9B"/>
    <w:rsid w:val="003658E4"/>
    <w:rsid w:val="003705E4"/>
    <w:rsid w:val="00382CE6"/>
    <w:rsid w:val="00385960"/>
    <w:rsid w:val="00386D3E"/>
    <w:rsid w:val="003A4764"/>
    <w:rsid w:val="003A678B"/>
    <w:rsid w:val="003A7128"/>
    <w:rsid w:val="003B29AF"/>
    <w:rsid w:val="003C2076"/>
    <w:rsid w:val="003D0B7E"/>
    <w:rsid w:val="003D7ECF"/>
    <w:rsid w:val="003F0ABA"/>
    <w:rsid w:val="003F0D26"/>
    <w:rsid w:val="003F2B41"/>
    <w:rsid w:val="00405562"/>
    <w:rsid w:val="00405930"/>
    <w:rsid w:val="004112CC"/>
    <w:rsid w:val="00411650"/>
    <w:rsid w:val="00411845"/>
    <w:rsid w:val="00416DE0"/>
    <w:rsid w:val="00425B18"/>
    <w:rsid w:val="00433730"/>
    <w:rsid w:val="0043566B"/>
    <w:rsid w:val="0043648C"/>
    <w:rsid w:val="0044138C"/>
    <w:rsid w:val="004427CC"/>
    <w:rsid w:val="00471D6E"/>
    <w:rsid w:val="00481F60"/>
    <w:rsid w:val="00483ED3"/>
    <w:rsid w:val="00485A3E"/>
    <w:rsid w:val="00487107"/>
    <w:rsid w:val="00490859"/>
    <w:rsid w:val="00496B50"/>
    <w:rsid w:val="004A2E2B"/>
    <w:rsid w:val="004A5F4B"/>
    <w:rsid w:val="004A7D20"/>
    <w:rsid w:val="004B1739"/>
    <w:rsid w:val="004B5B18"/>
    <w:rsid w:val="004C01AC"/>
    <w:rsid w:val="004D11F0"/>
    <w:rsid w:val="004D45F0"/>
    <w:rsid w:val="004D6B8F"/>
    <w:rsid w:val="004E20E6"/>
    <w:rsid w:val="005038D2"/>
    <w:rsid w:val="00507499"/>
    <w:rsid w:val="00510A34"/>
    <w:rsid w:val="00515D40"/>
    <w:rsid w:val="00516F04"/>
    <w:rsid w:val="00532382"/>
    <w:rsid w:val="00535B8B"/>
    <w:rsid w:val="005444BE"/>
    <w:rsid w:val="00552764"/>
    <w:rsid w:val="00556128"/>
    <w:rsid w:val="00566C2E"/>
    <w:rsid w:val="00582EFA"/>
    <w:rsid w:val="00587B83"/>
    <w:rsid w:val="00591248"/>
    <w:rsid w:val="00594718"/>
    <w:rsid w:val="005B44A6"/>
    <w:rsid w:val="005C54FF"/>
    <w:rsid w:val="005C5EF0"/>
    <w:rsid w:val="005E39BC"/>
    <w:rsid w:val="005E4FCC"/>
    <w:rsid w:val="005E7564"/>
    <w:rsid w:val="00614650"/>
    <w:rsid w:val="00615CC8"/>
    <w:rsid w:val="006173D6"/>
    <w:rsid w:val="00626897"/>
    <w:rsid w:val="00636643"/>
    <w:rsid w:val="00642ECA"/>
    <w:rsid w:val="00643606"/>
    <w:rsid w:val="00646DD8"/>
    <w:rsid w:val="00646DF9"/>
    <w:rsid w:val="00647F48"/>
    <w:rsid w:val="00655C05"/>
    <w:rsid w:val="0066109D"/>
    <w:rsid w:val="00675C9A"/>
    <w:rsid w:val="00680F34"/>
    <w:rsid w:val="00682390"/>
    <w:rsid w:val="0068274E"/>
    <w:rsid w:val="00684509"/>
    <w:rsid w:val="00685B96"/>
    <w:rsid w:val="00687EB9"/>
    <w:rsid w:val="00690A6D"/>
    <w:rsid w:val="00696A44"/>
    <w:rsid w:val="006A08D0"/>
    <w:rsid w:val="006A1434"/>
    <w:rsid w:val="006A250C"/>
    <w:rsid w:val="006A5C50"/>
    <w:rsid w:val="006A7401"/>
    <w:rsid w:val="006A7BAC"/>
    <w:rsid w:val="006B00F4"/>
    <w:rsid w:val="006B05B3"/>
    <w:rsid w:val="006C3668"/>
    <w:rsid w:val="006C4B37"/>
    <w:rsid w:val="006D1562"/>
    <w:rsid w:val="006D3817"/>
    <w:rsid w:val="006D59F1"/>
    <w:rsid w:val="006F4C6F"/>
    <w:rsid w:val="00702CB6"/>
    <w:rsid w:val="007104EC"/>
    <w:rsid w:val="00720887"/>
    <w:rsid w:val="00720B7C"/>
    <w:rsid w:val="00726282"/>
    <w:rsid w:val="00731B50"/>
    <w:rsid w:val="00733B17"/>
    <w:rsid w:val="007637F8"/>
    <w:rsid w:val="00764F89"/>
    <w:rsid w:val="007732F2"/>
    <w:rsid w:val="00773BAC"/>
    <w:rsid w:val="00786836"/>
    <w:rsid w:val="00790069"/>
    <w:rsid w:val="007B0562"/>
    <w:rsid w:val="007C6E64"/>
    <w:rsid w:val="007D1D22"/>
    <w:rsid w:val="007D2432"/>
    <w:rsid w:val="007F68EF"/>
    <w:rsid w:val="007F7C82"/>
    <w:rsid w:val="00821057"/>
    <w:rsid w:val="00827F6B"/>
    <w:rsid w:val="00847C79"/>
    <w:rsid w:val="00852751"/>
    <w:rsid w:val="00862151"/>
    <w:rsid w:val="00863CFF"/>
    <w:rsid w:val="00871C90"/>
    <w:rsid w:val="008738A1"/>
    <w:rsid w:val="00897F04"/>
    <w:rsid w:val="008A54D0"/>
    <w:rsid w:val="008A7BDA"/>
    <w:rsid w:val="008C61BE"/>
    <w:rsid w:val="008D7E0B"/>
    <w:rsid w:val="008F352B"/>
    <w:rsid w:val="008F4E9A"/>
    <w:rsid w:val="009029AA"/>
    <w:rsid w:val="00905118"/>
    <w:rsid w:val="00917249"/>
    <w:rsid w:val="00922AC3"/>
    <w:rsid w:val="00922D69"/>
    <w:rsid w:val="00934310"/>
    <w:rsid w:val="00935508"/>
    <w:rsid w:val="0093787C"/>
    <w:rsid w:val="0095666D"/>
    <w:rsid w:val="00960139"/>
    <w:rsid w:val="00970777"/>
    <w:rsid w:val="009800C5"/>
    <w:rsid w:val="00982E04"/>
    <w:rsid w:val="009A5D1A"/>
    <w:rsid w:val="009B0300"/>
    <w:rsid w:val="009B0856"/>
    <w:rsid w:val="009B4F39"/>
    <w:rsid w:val="009C2D3C"/>
    <w:rsid w:val="009D3A95"/>
    <w:rsid w:val="009E7452"/>
    <w:rsid w:val="009F1DED"/>
    <w:rsid w:val="009F2829"/>
    <w:rsid w:val="009F6478"/>
    <w:rsid w:val="00A02EF9"/>
    <w:rsid w:val="00A05326"/>
    <w:rsid w:val="00A07377"/>
    <w:rsid w:val="00A07C12"/>
    <w:rsid w:val="00A1209E"/>
    <w:rsid w:val="00A26BC1"/>
    <w:rsid w:val="00A271B0"/>
    <w:rsid w:val="00A33EF7"/>
    <w:rsid w:val="00A35407"/>
    <w:rsid w:val="00A525AD"/>
    <w:rsid w:val="00A618B1"/>
    <w:rsid w:val="00A63B60"/>
    <w:rsid w:val="00A711E9"/>
    <w:rsid w:val="00A74156"/>
    <w:rsid w:val="00A75183"/>
    <w:rsid w:val="00A80FE0"/>
    <w:rsid w:val="00A91863"/>
    <w:rsid w:val="00A9324E"/>
    <w:rsid w:val="00AA1111"/>
    <w:rsid w:val="00AA6AB3"/>
    <w:rsid w:val="00AA75C6"/>
    <w:rsid w:val="00AB3304"/>
    <w:rsid w:val="00AB448E"/>
    <w:rsid w:val="00AC21FE"/>
    <w:rsid w:val="00AC27A6"/>
    <w:rsid w:val="00AC47E8"/>
    <w:rsid w:val="00AC59CA"/>
    <w:rsid w:val="00AE112F"/>
    <w:rsid w:val="00AF2F30"/>
    <w:rsid w:val="00AF363E"/>
    <w:rsid w:val="00AF53F8"/>
    <w:rsid w:val="00AF6D38"/>
    <w:rsid w:val="00B04B97"/>
    <w:rsid w:val="00B057AB"/>
    <w:rsid w:val="00B5562F"/>
    <w:rsid w:val="00B578E8"/>
    <w:rsid w:val="00B666EC"/>
    <w:rsid w:val="00B769FD"/>
    <w:rsid w:val="00B76FA0"/>
    <w:rsid w:val="00B81370"/>
    <w:rsid w:val="00B82C47"/>
    <w:rsid w:val="00B94C1E"/>
    <w:rsid w:val="00B97665"/>
    <w:rsid w:val="00BA190F"/>
    <w:rsid w:val="00BA75E0"/>
    <w:rsid w:val="00BB4E6E"/>
    <w:rsid w:val="00BB551C"/>
    <w:rsid w:val="00BD2958"/>
    <w:rsid w:val="00BF0B25"/>
    <w:rsid w:val="00BF4E66"/>
    <w:rsid w:val="00C0295E"/>
    <w:rsid w:val="00C0391E"/>
    <w:rsid w:val="00C1071E"/>
    <w:rsid w:val="00C244F1"/>
    <w:rsid w:val="00C2455A"/>
    <w:rsid w:val="00C36F93"/>
    <w:rsid w:val="00C52FC8"/>
    <w:rsid w:val="00C74F76"/>
    <w:rsid w:val="00C8361D"/>
    <w:rsid w:val="00C96690"/>
    <w:rsid w:val="00CC0666"/>
    <w:rsid w:val="00CD576E"/>
    <w:rsid w:val="00CD5971"/>
    <w:rsid w:val="00CE3F3F"/>
    <w:rsid w:val="00D00A26"/>
    <w:rsid w:val="00D02C88"/>
    <w:rsid w:val="00D057A2"/>
    <w:rsid w:val="00D12548"/>
    <w:rsid w:val="00D14609"/>
    <w:rsid w:val="00D146EF"/>
    <w:rsid w:val="00D1531B"/>
    <w:rsid w:val="00D175EE"/>
    <w:rsid w:val="00D21D27"/>
    <w:rsid w:val="00D2271F"/>
    <w:rsid w:val="00D316B4"/>
    <w:rsid w:val="00D359CF"/>
    <w:rsid w:val="00D36B2B"/>
    <w:rsid w:val="00D40E83"/>
    <w:rsid w:val="00D46E61"/>
    <w:rsid w:val="00D47C90"/>
    <w:rsid w:val="00D52A94"/>
    <w:rsid w:val="00D61300"/>
    <w:rsid w:val="00D71462"/>
    <w:rsid w:val="00D830FC"/>
    <w:rsid w:val="00D841ED"/>
    <w:rsid w:val="00D90E6D"/>
    <w:rsid w:val="00DA4CC1"/>
    <w:rsid w:val="00DA7B46"/>
    <w:rsid w:val="00DB0DA3"/>
    <w:rsid w:val="00DB4C49"/>
    <w:rsid w:val="00DB72CD"/>
    <w:rsid w:val="00DC45DE"/>
    <w:rsid w:val="00DC778B"/>
    <w:rsid w:val="00DD037E"/>
    <w:rsid w:val="00DE3DB7"/>
    <w:rsid w:val="00DE536B"/>
    <w:rsid w:val="00DF4B3A"/>
    <w:rsid w:val="00E171F1"/>
    <w:rsid w:val="00E2007D"/>
    <w:rsid w:val="00E203F4"/>
    <w:rsid w:val="00E25A6E"/>
    <w:rsid w:val="00E2744C"/>
    <w:rsid w:val="00E315AF"/>
    <w:rsid w:val="00E36D7C"/>
    <w:rsid w:val="00E42264"/>
    <w:rsid w:val="00E570A3"/>
    <w:rsid w:val="00E645D2"/>
    <w:rsid w:val="00E668F8"/>
    <w:rsid w:val="00E76BD0"/>
    <w:rsid w:val="00E773CE"/>
    <w:rsid w:val="00E81009"/>
    <w:rsid w:val="00E85319"/>
    <w:rsid w:val="00E86E3B"/>
    <w:rsid w:val="00E92EB6"/>
    <w:rsid w:val="00EA0350"/>
    <w:rsid w:val="00EA3C2E"/>
    <w:rsid w:val="00EA5245"/>
    <w:rsid w:val="00EB3E8E"/>
    <w:rsid w:val="00ED74F1"/>
    <w:rsid w:val="00EE2ECD"/>
    <w:rsid w:val="00EE5B97"/>
    <w:rsid w:val="00F02987"/>
    <w:rsid w:val="00F261A2"/>
    <w:rsid w:val="00F332BA"/>
    <w:rsid w:val="00F50BA4"/>
    <w:rsid w:val="00F657EC"/>
    <w:rsid w:val="00F86A49"/>
    <w:rsid w:val="00F90F13"/>
    <w:rsid w:val="00F92304"/>
    <w:rsid w:val="00FA7428"/>
    <w:rsid w:val="00FD1237"/>
    <w:rsid w:val="00FF214C"/>
    <w:rsid w:val="00FF2197"/>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22</cp:revision>
  <cp:lastPrinted>2025-07-30T18:38:00Z</cp:lastPrinted>
  <dcterms:created xsi:type="dcterms:W3CDTF">2025-07-22T13:42:00Z</dcterms:created>
  <dcterms:modified xsi:type="dcterms:W3CDTF">2025-07-30T18:42:00Z</dcterms:modified>
</cp:coreProperties>
</file>